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1FC" w:rsidRDefault="00252289" w:rsidP="00175CA2">
      <w:pPr>
        <w:pStyle w:val="GvdeMetni"/>
      </w:pPr>
      <w:bookmarkStart w:id="0" w:name="_GoBack"/>
      <w:r>
        <w:rPr>
          <w:noProof/>
          <w:lang w:eastAsia="tr-TR"/>
        </w:rPr>
        <w:drawing>
          <wp:anchor distT="0" distB="0" distL="114300" distR="114300" simplePos="0" relativeHeight="487218176" behindDoc="0" locked="0" layoutInCell="1" allowOverlap="1" wp14:anchorId="66F1663E" wp14:editId="55EC397B">
            <wp:simplePos x="0" y="0"/>
            <wp:positionH relativeFrom="column">
              <wp:posOffset>4168775</wp:posOffset>
            </wp:positionH>
            <wp:positionV relativeFrom="paragraph">
              <wp:posOffset>158750</wp:posOffset>
            </wp:positionV>
            <wp:extent cx="1092200" cy="1092200"/>
            <wp:effectExtent l="0" t="0" r="0" b="0"/>
            <wp:wrapSquare wrapText="left"/>
            <wp:docPr id="2" name="Resim 2" descr="Okul Yeni Logos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kul Yeni Logosu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109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DA11FC" w:rsidRDefault="00175CA2">
      <w:pPr>
        <w:pStyle w:val="GvdeMetni"/>
        <w:spacing w:line="327" w:lineRule="exact"/>
        <w:ind w:left="1"/>
        <w:jc w:val="center"/>
        <w:rPr>
          <w:rFonts w:ascii="Cambria"/>
        </w:rPr>
      </w:pPr>
      <w:r>
        <w:rPr>
          <w:noProof/>
          <w:lang w:eastAsia="tr-TR"/>
        </w:rPr>
        <mc:AlternateContent>
          <mc:Choice Requires="wps">
            <w:drawing>
              <wp:anchor distT="0" distB="0" distL="0" distR="0" simplePos="0" relativeHeight="487217152" behindDoc="1" locked="0" layoutInCell="1" allowOverlap="1" wp14:anchorId="25C98AE5" wp14:editId="3FE24803">
                <wp:simplePos x="0" y="0"/>
                <wp:positionH relativeFrom="page">
                  <wp:posOffset>1278074</wp:posOffset>
                </wp:positionH>
                <wp:positionV relativeFrom="paragraph">
                  <wp:posOffset>901491</wp:posOffset>
                </wp:positionV>
                <wp:extent cx="234950" cy="13970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34950" cy="139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A11FC" w:rsidRDefault="00DA11FC">
                            <w:pPr>
                              <w:pStyle w:val="GvdeMetni"/>
                              <w:spacing w:before="20"/>
                              <w:ind w:left="20"/>
                            </w:pPr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100.65pt;margin-top:71pt;width:18.5pt;height:11pt;z-index:-1609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" filled="f" stroked="f">
                <v:path arrowok="t"/>
                <v:textbox style="layout-flow:vertical;mso-layout-flow-alt:bottom-to-top" inset="0,0,0,0">
                  <w:txbxContent>
                    <w:p w:rsidR="00DA11FC" w:rsidRDefault="00DA11FC">
                      <w:pPr>
                        <w:pStyle w:val="GvdeMetni"/>
                        <w:spacing w:before="20"/>
                        <w:ind w:left="2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:rsidR="00DA11FC" w:rsidRDefault="00B60F45">
      <w:pPr>
        <w:pStyle w:val="GvdeMetni"/>
        <w:spacing w:before="2"/>
        <w:rPr>
          <w:rFonts w:ascii="Cambria"/>
          <w:sz w:val="17"/>
        </w:rPr>
      </w:pPr>
      <w:r>
        <w:rPr>
          <w:rFonts w:ascii="Cambria"/>
          <w:sz w:val="17"/>
        </w:rPr>
        <w:t xml:space="preserve">         </w:t>
      </w: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Pr="00B9455A" w:rsidRDefault="00B60F45" w:rsidP="00B60F45"/>
    <w:p w:rsidR="00B60F45" w:rsidRPr="00EB0199" w:rsidRDefault="00252289" w:rsidP="00B60F45">
      <w:pPr>
        <w:pStyle w:val="Balk1"/>
        <w:tabs>
          <w:tab w:val="left" w:pos="2304"/>
          <w:tab w:val="center" w:pos="7330"/>
        </w:tabs>
        <w:spacing w:before="0" w:after="0" w:line="240" w:lineRule="auto"/>
        <w:rPr>
          <w:rFonts w:ascii="Comic Sans MS" w:hAnsi="Comic Sans MS"/>
          <w:color w:val="000000"/>
        </w:rPr>
      </w:pPr>
      <w:r>
        <w:rPr>
          <w:rFonts w:ascii="Comic Sans MS" w:hAnsi="Comic Sans MS"/>
          <w:color w:val="000000"/>
        </w:rPr>
        <w:t xml:space="preserve">                           </w:t>
      </w:r>
      <w:r w:rsidR="00B60F45">
        <w:rPr>
          <w:rFonts w:ascii="Comic Sans MS" w:hAnsi="Comic Sans MS"/>
          <w:color w:val="000000"/>
        </w:rPr>
        <w:t xml:space="preserve"> </w:t>
      </w:r>
      <w:r w:rsidR="004E5C53">
        <w:rPr>
          <w:rFonts w:ascii="Comic Sans MS" w:hAnsi="Comic Sans MS"/>
          <w:color w:val="000000"/>
        </w:rPr>
        <w:t xml:space="preserve">    </w:t>
      </w:r>
      <w:r w:rsidR="00B60F45" w:rsidRPr="00EB0199">
        <w:rPr>
          <w:rFonts w:ascii="Comic Sans MS" w:hAnsi="Comic Sans MS"/>
          <w:color w:val="000000"/>
        </w:rPr>
        <w:fldChar w:fldCharType="begin"/>
      </w:r>
      <w:r w:rsidR="00B60F45" w:rsidRPr="00EB0199">
        <w:rPr>
          <w:rFonts w:ascii="Comic Sans MS" w:hAnsi="Comic Sans MS"/>
          <w:color w:val="000000"/>
        </w:rPr>
        <w:instrText xml:space="preserve"> INCLUDEPICTURE "http://t2.gstatic.com/images?q=tbn:ANd9GcTSCXjSr8qait9tj1XDlOlOgQ8QX4AvjjJzvprRezkwLke8IXZj" \* MERGEFORMATINET </w:instrText>
      </w:r>
      <w:r w:rsidR="00B60F45" w:rsidRPr="00EB0199">
        <w:rPr>
          <w:rFonts w:ascii="Comic Sans MS" w:hAnsi="Comic Sans MS"/>
          <w:color w:val="000000"/>
        </w:rPr>
        <w:fldChar w:fldCharType="end"/>
      </w:r>
      <w:r w:rsidR="00B60F45" w:rsidRPr="00EB0199">
        <w:rPr>
          <w:rFonts w:ascii="Comic Sans MS" w:hAnsi="Comic Sans MS"/>
          <w:color w:val="000000"/>
        </w:rPr>
        <w:t>GİRESUN FINDIKYURDU ANAOKULU</w:t>
      </w:r>
    </w:p>
    <w:p w:rsidR="00B60F45" w:rsidRPr="00F02569" w:rsidRDefault="00B60F45" w:rsidP="00B60F45">
      <w:pPr>
        <w:pStyle w:val="Balk1"/>
        <w:spacing w:before="0" w:after="0" w:line="240" w:lineRule="auto"/>
        <w:rPr>
          <w:rFonts w:ascii="Comic Sans MS" w:hAnsi="Comic Sans MS" w:cs="Tahoma"/>
          <w:sz w:val="24"/>
          <w:szCs w:val="24"/>
        </w:rPr>
      </w:pPr>
      <w:r>
        <w:rPr>
          <w:rFonts w:ascii="Comic Sans MS" w:hAnsi="Comic Sans MS" w:cs="Tahoma"/>
          <w:sz w:val="24"/>
          <w:szCs w:val="24"/>
        </w:rPr>
        <w:t xml:space="preserve">                                             </w:t>
      </w:r>
      <w:r w:rsidR="004E5C53">
        <w:rPr>
          <w:rFonts w:ascii="Comic Sans MS" w:hAnsi="Comic Sans MS" w:cs="Tahoma"/>
          <w:sz w:val="24"/>
          <w:szCs w:val="24"/>
        </w:rPr>
        <w:t xml:space="preserve">    </w:t>
      </w:r>
      <w:r>
        <w:rPr>
          <w:rFonts w:ascii="Comic Sans MS" w:hAnsi="Comic Sans MS" w:cs="Tahoma"/>
          <w:sz w:val="24"/>
          <w:szCs w:val="24"/>
        </w:rPr>
        <w:t xml:space="preserve"> 2024-2025</w:t>
      </w:r>
      <w:r w:rsidR="00995F63">
        <w:rPr>
          <w:rFonts w:ascii="Comic Sans MS" w:hAnsi="Comic Sans MS" w:cs="Tahoma"/>
          <w:sz w:val="24"/>
          <w:szCs w:val="24"/>
        </w:rPr>
        <w:t xml:space="preserve"> </w:t>
      </w:r>
      <w:r w:rsidRPr="00D91559">
        <w:rPr>
          <w:rFonts w:ascii="Comic Sans MS" w:hAnsi="Comic Sans MS" w:cs="Tahoma"/>
          <w:sz w:val="24"/>
          <w:szCs w:val="24"/>
        </w:rPr>
        <w:t>EĞİTİM - ÖĞRETİM YILI</w:t>
      </w:r>
    </w:p>
    <w:p w:rsidR="00B60F45" w:rsidRDefault="00B60F45" w:rsidP="00B60F45">
      <w:pPr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                                                </w:t>
      </w:r>
      <w:r w:rsidR="004E5C53">
        <w:rPr>
          <w:rFonts w:ascii="Comic Sans MS" w:hAnsi="Comic Sans MS"/>
          <w:b/>
          <w:sz w:val="28"/>
          <w:szCs w:val="28"/>
        </w:rPr>
        <w:t xml:space="preserve">    </w:t>
      </w:r>
      <w:r w:rsidRPr="00202544">
        <w:rPr>
          <w:rFonts w:ascii="Comic Sans MS" w:hAnsi="Comic Sans MS"/>
          <w:b/>
          <w:sz w:val="28"/>
          <w:szCs w:val="28"/>
        </w:rPr>
        <w:t>EKO OKULLAR</w:t>
      </w:r>
    </w:p>
    <w:p w:rsidR="00B60F45" w:rsidRPr="005B7E31" w:rsidRDefault="00B60F45" w:rsidP="00B60F45">
      <w:pPr>
        <w:rPr>
          <w:rFonts w:ascii="Comic Sans MS" w:hAnsi="Comic Sans MS" w:cs="Tahoma"/>
          <w:b/>
          <w:sz w:val="36"/>
          <w:szCs w:val="36"/>
        </w:rPr>
      </w:pPr>
      <w:r>
        <w:rPr>
          <w:rFonts w:ascii="Comic Sans MS" w:hAnsi="Comic Sans MS" w:cs="Tahoma"/>
          <w:sz w:val="36"/>
          <w:szCs w:val="36"/>
        </w:rPr>
        <w:t xml:space="preserve">                                                  </w:t>
      </w:r>
      <w:r w:rsidR="004E5C53">
        <w:rPr>
          <w:rFonts w:ascii="Comic Sans MS" w:hAnsi="Comic Sans MS" w:cs="Tahoma"/>
          <w:sz w:val="36"/>
          <w:szCs w:val="36"/>
        </w:rPr>
        <w:t xml:space="preserve">     </w:t>
      </w:r>
      <w:r>
        <w:rPr>
          <w:rFonts w:ascii="Comic Sans MS" w:hAnsi="Comic Sans MS" w:cs="Tahoma"/>
          <w:sz w:val="36"/>
          <w:szCs w:val="36"/>
        </w:rPr>
        <w:t xml:space="preserve"> </w:t>
      </w:r>
      <w:r w:rsidRPr="00B9455A">
        <w:rPr>
          <w:rFonts w:ascii="Comic Sans MS" w:hAnsi="Comic Sans MS"/>
          <w:b/>
          <w:sz w:val="36"/>
          <w:szCs w:val="36"/>
        </w:rPr>
        <w:t>EYLEM PLANI</w:t>
      </w:r>
    </w:p>
    <w:p w:rsidR="00B60F45" w:rsidRDefault="00B60F45">
      <w:pPr>
        <w:pStyle w:val="GvdeMetni"/>
        <w:spacing w:before="2"/>
        <w:rPr>
          <w:rFonts w:ascii="Cambria"/>
          <w:sz w:val="17"/>
        </w:rPr>
      </w:pPr>
    </w:p>
    <w:p w:rsidR="00B60F45" w:rsidRDefault="00B60F45">
      <w:pPr>
        <w:pStyle w:val="GvdeMetni"/>
        <w:spacing w:before="2"/>
        <w:rPr>
          <w:rFonts w:ascii="Cambria"/>
          <w:sz w:val="17"/>
        </w:rPr>
      </w:pPr>
      <w:r>
        <w:rPr>
          <w:rFonts w:ascii="Cambria"/>
          <w:sz w:val="17"/>
        </w:rPr>
        <w:t xml:space="preserve">                                  </w:t>
      </w: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952"/>
        </w:trPr>
        <w:tc>
          <w:tcPr>
            <w:tcW w:w="1628" w:type="dxa"/>
          </w:tcPr>
          <w:p w:rsidR="00DA11FC" w:rsidRDefault="00175CA2">
            <w:pPr>
              <w:pStyle w:val="TableParagraph"/>
              <w:spacing w:before="263"/>
              <w:ind w:left="206"/>
              <w:rPr>
                <w:rFonts w:ascii="Bookman Old Style" w:hAnsi="Bookman Old Style"/>
                <w:b/>
                <w:sz w:val="36"/>
              </w:rPr>
            </w:pPr>
            <w:r>
              <w:rPr>
                <w:rFonts w:ascii="Bookman Old Style" w:hAnsi="Bookman Old Style"/>
                <w:b/>
                <w:color w:val="FF0000"/>
                <w:spacing w:val="-2"/>
                <w:sz w:val="36"/>
              </w:rPr>
              <w:t>TARİH</w:t>
            </w:r>
          </w:p>
        </w:tc>
        <w:tc>
          <w:tcPr>
            <w:tcW w:w="4110" w:type="dxa"/>
          </w:tcPr>
          <w:p w:rsidR="00DA11FC" w:rsidRDefault="00B60F45">
            <w:pPr>
              <w:pStyle w:val="TableParagraph"/>
              <w:spacing w:before="260"/>
              <w:ind w:left="1009"/>
              <w:rPr>
                <w:rFonts w:ascii="Cambria"/>
                <w:b/>
                <w:sz w:val="36"/>
              </w:rPr>
            </w:pPr>
            <w:r>
              <w:rPr>
                <w:rFonts w:ascii="Cambria"/>
                <w:b/>
                <w:color w:val="FF0000"/>
                <w:spacing w:val="-2"/>
                <w:w w:val="120"/>
                <w:sz w:val="36"/>
              </w:rPr>
              <w:t xml:space="preserve">   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263"/>
              <w:ind w:left="1921"/>
              <w:rPr>
                <w:rFonts w:ascii="Bookman Old Style" w:hAnsi="Bookman Old Style"/>
                <w:b/>
                <w:sz w:val="36"/>
              </w:rPr>
            </w:pPr>
            <w:r>
              <w:rPr>
                <w:rFonts w:ascii="Bookman Old Style" w:hAnsi="Bookman Old Style"/>
                <w:b/>
                <w:color w:val="FF0000"/>
                <w:spacing w:val="-2"/>
                <w:sz w:val="36"/>
              </w:rPr>
              <w:t>AÇIKLAMALAR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34"/>
              <w:ind w:left="269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FF0000"/>
                <w:spacing w:val="-2"/>
                <w:w w:val="115"/>
                <w:sz w:val="28"/>
              </w:rPr>
              <w:t>SORUMLU</w:t>
            </w:r>
          </w:p>
          <w:p w:rsidR="00DA11FC" w:rsidRDefault="00175CA2">
            <w:pPr>
              <w:pStyle w:val="TableParagraph"/>
              <w:spacing w:before="20"/>
              <w:ind w:left="396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FF0000"/>
                <w:spacing w:val="-2"/>
                <w:sz w:val="28"/>
              </w:rPr>
              <w:t>KİŞİLER</w:t>
            </w:r>
          </w:p>
        </w:tc>
      </w:tr>
      <w:tr w:rsidR="00DA11FC">
        <w:trPr>
          <w:trHeight w:val="457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20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ind w:left="49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001F5F"/>
                <w:spacing w:val="-4"/>
                <w:sz w:val="28"/>
              </w:rPr>
              <w:t>EYLÜ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22"/>
              <w:ind w:left="33"/>
              <w:rPr>
                <w:sz w:val="18"/>
              </w:rPr>
            </w:pPr>
            <w:r>
              <w:rPr>
                <w:sz w:val="18"/>
              </w:rPr>
              <w:t>*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Eko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timin </w:t>
            </w:r>
            <w:r>
              <w:rPr>
                <w:spacing w:val="-2"/>
                <w:sz w:val="18"/>
              </w:rPr>
              <w:t>oluşturulması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7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200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58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22"/>
              <w:ind w:left="33"/>
              <w:rPr>
                <w:sz w:val="18"/>
              </w:rPr>
            </w:pPr>
            <w:r>
              <w:rPr>
                <w:sz w:val="18"/>
              </w:rPr>
              <w:t>*Eko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komitenin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belirlenmesi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7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4" w:line="200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72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20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ind w:left="2"/>
              <w:jc w:val="center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001F5F"/>
                <w:spacing w:val="-4"/>
                <w:sz w:val="28"/>
              </w:rPr>
              <w:t>EKİM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Eko-Okullar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Programı’nın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okulda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uygulandığını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nüfusu,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veliler ve yerel çevre ile paylaşmak. 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4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385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00"/>
              <w:ind w:left="30"/>
              <w:rPr>
                <w:sz w:val="16"/>
              </w:rPr>
            </w:pPr>
            <w:r>
              <w:rPr>
                <w:sz w:val="16"/>
              </w:rPr>
              <w:t>4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EKİM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Dünya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Hayvanları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Koruma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Günü(Z)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180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62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72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37"/>
              <w:ind w:left="30"/>
              <w:rPr>
                <w:sz w:val="16"/>
              </w:rPr>
            </w:pPr>
            <w:r>
              <w:rPr>
                <w:sz w:val="16"/>
              </w:rPr>
              <w:t>Okulun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atık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çıkarma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durumunu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değerlendirmek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okulun</w:t>
            </w:r>
          </w:p>
          <w:p w:rsidR="00DA11FC" w:rsidRDefault="00175CA2">
            <w:pPr>
              <w:pStyle w:val="TableParagraph"/>
              <w:spacing w:before="27"/>
              <w:ind w:left="30"/>
              <w:rPr>
                <w:b/>
                <w:sz w:val="16"/>
              </w:rPr>
            </w:pPr>
            <w:proofErr w:type="gramStart"/>
            <w:r>
              <w:rPr>
                <w:b/>
                <w:sz w:val="16"/>
              </w:rPr>
              <w:t>atık</w:t>
            </w:r>
            <w:proofErr w:type="gramEnd"/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haritasını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çıkarmak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b/>
                <w:color w:val="FF0000"/>
                <w:spacing w:val="-2"/>
                <w:sz w:val="16"/>
              </w:rPr>
              <w:t>(zorunlu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43"/>
              <w:ind w:left="30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çok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hangi alanlarda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miktarda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 xml:space="preserve">atık </w:t>
            </w:r>
            <w:r>
              <w:rPr>
                <w:spacing w:val="-2"/>
                <w:sz w:val="16"/>
              </w:rPr>
              <w:t>çıkıyor?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4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041"/>
              <w:rPr>
                <w:sz w:val="16"/>
              </w:rPr>
            </w:pPr>
            <w:r>
              <w:rPr>
                <w:sz w:val="16"/>
              </w:rPr>
              <w:t>Okul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temizlik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ekibini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suyun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verimli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kullanımı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konusunda eğitmek. 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207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93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1358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spacing w:before="85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 w:right="1041"/>
              <w:rPr>
                <w:sz w:val="16"/>
              </w:rPr>
            </w:pPr>
            <w:r>
              <w:rPr>
                <w:sz w:val="16"/>
              </w:rPr>
              <w:t>Atık tasarrufu politikası oluşturmak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uygulamak.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Atık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azaltımı</w:t>
            </w:r>
            <w:proofErr w:type="spellEnd"/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konusunda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neler</w:t>
            </w:r>
          </w:p>
          <w:p w:rsidR="00DA11FC" w:rsidRDefault="00175CA2">
            <w:pPr>
              <w:pStyle w:val="TableParagraph"/>
              <w:spacing w:before="2" w:line="271" w:lineRule="auto"/>
              <w:ind w:left="30" w:right="500"/>
              <w:rPr>
                <w:sz w:val="16"/>
              </w:rPr>
            </w:pPr>
            <w:proofErr w:type="gramStart"/>
            <w:r>
              <w:rPr>
                <w:sz w:val="16"/>
              </w:rPr>
              <w:t>yapılabileceğini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saptayıp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ilgililer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nüfusu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paylaşmak.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12"/>
              </w:numPr>
              <w:tabs>
                <w:tab w:val="left" w:pos="125"/>
              </w:tabs>
              <w:spacing w:before="1" w:line="273" w:lineRule="auto"/>
              <w:ind w:right="3012" w:firstLine="0"/>
              <w:rPr>
                <w:sz w:val="16"/>
              </w:rPr>
            </w:pPr>
            <w:r>
              <w:rPr>
                <w:sz w:val="16"/>
              </w:rPr>
              <w:t>Sınıflar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okulun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belirli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bölgeleri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için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okulda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üretilen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atıklara uygun geri dönüşüm kutularını temin etmek.</w:t>
            </w:r>
          </w:p>
          <w:p w:rsidR="00DA11FC" w:rsidRDefault="00175CA2">
            <w:pPr>
              <w:pStyle w:val="TableParagraph"/>
              <w:numPr>
                <w:ilvl w:val="0"/>
                <w:numId w:val="12"/>
              </w:numPr>
              <w:tabs>
                <w:tab w:val="left" w:pos="125"/>
              </w:tabs>
              <w:spacing w:line="182" w:lineRule="exact"/>
              <w:ind w:left="125" w:hanging="95"/>
              <w:rPr>
                <w:sz w:val="16"/>
              </w:rPr>
            </w:pPr>
            <w:r>
              <w:rPr>
                <w:sz w:val="16"/>
              </w:rPr>
              <w:t>Atık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kutularının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hangi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atık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türüne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ait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olduğunun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anlaşılır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olmasını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sağlamak.</w:t>
            </w:r>
          </w:p>
          <w:p w:rsidR="00DA11FC" w:rsidRDefault="00175CA2">
            <w:pPr>
              <w:pStyle w:val="TableParagraph"/>
              <w:numPr>
                <w:ilvl w:val="0"/>
                <w:numId w:val="12"/>
              </w:numPr>
              <w:tabs>
                <w:tab w:val="left" w:pos="125"/>
              </w:tabs>
              <w:spacing w:before="25" w:line="271" w:lineRule="auto"/>
              <w:ind w:right="592" w:firstLine="0"/>
              <w:rPr>
                <w:sz w:val="16"/>
              </w:rPr>
            </w:pPr>
            <w:r>
              <w:rPr>
                <w:sz w:val="16"/>
              </w:rPr>
              <w:t>Atık</w:t>
            </w:r>
            <w:r>
              <w:rPr>
                <w:spacing w:val="-2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azaltımı</w:t>
            </w:r>
            <w:proofErr w:type="spell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eylemler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konusunda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belirli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alanlara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z w:val="16"/>
              </w:rPr>
              <w:t>uyarı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yazıları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işaretleri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asmak.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Atıkların doğru yönetilmesini takip edecek sorumlu öğrenciler belirlemek.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36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2766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43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3" w:lineRule="auto"/>
              <w:ind w:left="30" w:right="1041"/>
              <w:rPr>
                <w:b/>
                <w:sz w:val="16"/>
              </w:rPr>
            </w:pPr>
            <w:r>
              <w:rPr>
                <w:b/>
                <w:sz w:val="16"/>
              </w:rPr>
              <w:t>Plastik</w:t>
            </w:r>
            <w:r>
              <w:rPr>
                <w:b/>
                <w:spacing w:val="-9"/>
                <w:sz w:val="16"/>
              </w:rPr>
              <w:t xml:space="preserve"> </w:t>
            </w:r>
            <w:r>
              <w:rPr>
                <w:b/>
                <w:sz w:val="16"/>
              </w:rPr>
              <w:t>kirliliği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mücadele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kapsamında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etkinlikler düzenlemek ve farkındalık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yaratmak. </w:t>
            </w:r>
            <w:r>
              <w:rPr>
                <w:b/>
                <w:color w:val="FF0000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11"/>
              </w:numPr>
              <w:tabs>
                <w:tab w:val="left" w:pos="115"/>
              </w:tabs>
              <w:spacing w:before="1" w:line="273" w:lineRule="auto"/>
              <w:ind w:right="222" w:firstLine="0"/>
              <w:rPr>
                <w:sz w:val="15"/>
              </w:rPr>
            </w:pPr>
            <w:r>
              <w:rPr>
                <w:sz w:val="15"/>
              </w:rPr>
              <w:t xml:space="preserve">Plastik nedir, Plastik çeşitleri nelerdir, </w:t>
            </w:r>
            <w:proofErr w:type="spellStart"/>
            <w:r>
              <w:rPr>
                <w:sz w:val="15"/>
              </w:rPr>
              <w:t>Mikroplastik</w:t>
            </w:r>
            <w:proofErr w:type="spellEnd"/>
            <w:r>
              <w:rPr>
                <w:sz w:val="15"/>
              </w:rPr>
              <w:t xml:space="preserve"> nedir ve nerelerde bulunur, Plastiğin nehirlere ve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denizlere karışmasının sonucu nelerdir, Plastiğin sağlık üzerindeki etkileri nelerdir, Plastik kullanmamak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için bireysel olarak neler yapabiliriz vb. konu başlıklarında öğrencileri gruplara ayırarak araştırma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yapmalarını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sağlamak.</w:t>
            </w:r>
          </w:p>
          <w:p w:rsidR="00DA11FC" w:rsidRDefault="00175CA2">
            <w:pPr>
              <w:pStyle w:val="TableParagraph"/>
              <w:numPr>
                <w:ilvl w:val="0"/>
                <w:numId w:val="11"/>
              </w:numPr>
              <w:tabs>
                <w:tab w:val="left" w:pos="115"/>
              </w:tabs>
              <w:spacing w:before="1"/>
              <w:ind w:left="115" w:hanging="88"/>
              <w:rPr>
                <w:sz w:val="15"/>
              </w:rPr>
            </w:pPr>
            <w:r>
              <w:rPr>
                <w:sz w:val="15"/>
              </w:rPr>
              <w:t>Bir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atık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su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arıtma tesisini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ziyaret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ederek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atık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sulardaki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mikro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plastik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kirliliğini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z w:val="15"/>
              </w:rPr>
              <w:t>gözlemlemek-</w:t>
            </w:r>
            <w:r>
              <w:rPr>
                <w:spacing w:val="-2"/>
                <w:sz w:val="15"/>
              </w:rPr>
              <w:t xml:space="preserve"> tesis</w:t>
            </w:r>
          </w:p>
          <w:p w:rsidR="00DA11FC" w:rsidRDefault="00175CA2">
            <w:pPr>
              <w:pStyle w:val="TableParagraph"/>
              <w:spacing w:before="24"/>
              <w:ind w:left="27"/>
              <w:rPr>
                <w:sz w:val="15"/>
              </w:rPr>
            </w:pPr>
            <w:proofErr w:type="gramStart"/>
            <w:r>
              <w:rPr>
                <w:sz w:val="15"/>
              </w:rPr>
              <w:t>yetkilisinden</w:t>
            </w:r>
            <w:proofErr w:type="gramEnd"/>
            <w:r>
              <w:rPr>
                <w:sz w:val="15"/>
              </w:rPr>
              <w:t xml:space="preserve"> bu konuda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bilgi</w:t>
            </w:r>
            <w:r>
              <w:rPr>
                <w:spacing w:val="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almak.</w:t>
            </w:r>
          </w:p>
          <w:p w:rsidR="00DA11FC" w:rsidRDefault="00175CA2">
            <w:pPr>
              <w:pStyle w:val="TableParagraph"/>
              <w:numPr>
                <w:ilvl w:val="0"/>
                <w:numId w:val="11"/>
              </w:numPr>
              <w:tabs>
                <w:tab w:val="left" w:pos="115"/>
              </w:tabs>
              <w:spacing w:before="24"/>
              <w:ind w:left="115" w:hanging="88"/>
              <w:rPr>
                <w:sz w:val="15"/>
              </w:rPr>
            </w:pPr>
            <w:r>
              <w:rPr>
                <w:sz w:val="15"/>
              </w:rPr>
              <w:t>Toprağa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farklı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plastik</w:t>
            </w:r>
            <w:r>
              <w:rPr>
                <w:spacing w:val="-3"/>
                <w:sz w:val="15"/>
              </w:rPr>
              <w:t xml:space="preserve"> </w:t>
            </w:r>
            <w:r>
              <w:rPr>
                <w:sz w:val="15"/>
              </w:rPr>
              <w:t>türleri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gömüp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plastiğin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kendiliğinden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z w:val="15"/>
              </w:rPr>
              <w:t>yok</w:t>
            </w:r>
            <w:r>
              <w:rPr>
                <w:spacing w:val="-2"/>
                <w:sz w:val="15"/>
              </w:rPr>
              <w:t xml:space="preserve"> </w:t>
            </w:r>
            <w:r>
              <w:rPr>
                <w:sz w:val="15"/>
              </w:rPr>
              <w:t>olmadığını</w:t>
            </w:r>
            <w:r>
              <w:rPr>
                <w:spacing w:val="-1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gözlemlemek</w:t>
            </w:r>
          </w:p>
          <w:p w:rsidR="00DA11FC" w:rsidRDefault="00175CA2">
            <w:pPr>
              <w:pStyle w:val="TableParagraph"/>
              <w:numPr>
                <w:ilvl w:val="0"/>
                <w:numId w:val="11"/>
              </w:numPr>
              <w:tabs>
                <w:tab w:val="left" w:pos="115"/>
              </w:tabs>
              <w:spacing w:before="25" w:line="273" w:lineRule="auto"/>
              <w:ind w:right="66" w:firstLine="0"/>
              <w:rPr>
                <w:sz w:val="15"/>
              </w:rPr>
            </w:pPr>
            <w:r>
              <w:rPr>
                <w:sz w:val="15"/>
              </w:rPr>
              <w:t>Bir plastik farkındalığı kampanyası düzenlemek. Örneğin, öğrenciler bir hafta boyunca neler tükettiklerini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not aldıkları bir plastik günlüğü oluştururlar. Sonrasında bu günlüğü dikkate alarak plastik almamaya ve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tüketmemeye çalışmalıdırlar. Plastiğin nerelerde gerekli ve nerelerde alternatiflerinin olduğu üzerine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pacing w:val="-2"/>
                <w:sz w:val="15"/>
              </w:rPr>
              <w:t>tartışabilirler.</w:t>
            </w:r>
          </w:p>
          <w:p w:rsidR="00DA11FC" w:rsidRDefault="00175CA2">
            <w:pPr>
              <w:pStyle w:val="TableParagraph"/>
              <w:spacing w:before="1" w:line="273" w:lineRule="auto"/>
              <w:ind w:left="27"/>
              <w:rPr>
                <w:sz w:val="15"/>
              </w:rPr>
            </w:pPr>
            <w:r>
              <w:rPr>
                <w:sz w:val="15"/>
              </w:rPr>
              <w:t>Öğrenciler bu çalışmalar sonucunda elde ettikleri sonuçları okul bütününe ve ailelere yayılacak şekilde</w:t>
            </w:r>
            <w:r>
              <w:rPr>
                <w:spacing w:val="40"/>
                <w:sz w:val="15"/>
              </w:rPr>
              <w:t xml:space="preserve"> </w:t>
            </w:r>
            <w:r>
              <w:rPr>
                <w:sz w:val="15"/>
              </w:rPr>
              <w:t>paylaşmalıdır. Bu paylaşım toplantı, panel, sergi, kısa film, derslerde sunum aracılığı ile olabilir.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86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486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500"/>
              <w:rPr>
                <w:sz w:val="16"/>
              </w:rPr>
            </w:pPr>
            <w:r>
              <w:rPr>
                <w:sz w:val="16"/>
              </w:rPr>
              <w:t>Okulun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kullanımının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değerlendirilmesi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kullanım haritasının çıkarılması.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çok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hangi alanlarda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kadar</w:t>
            </w:r>
            <w:r>
              <w:rPr>
                <w:spacing w:val="-2"/>
                <w:sz w:val="16"/>
              </w:rPr>
              <w:t xml:space="preserve"> kullanılıyor.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5" w:line="230" w:lineRule="exact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</w:tbl>
    <w:p w:rsidR="00DA11FC" w:rsidRDefault="00DA11FC">
      <w:pPr>
        <w:spacing w:line="230" w:lineRule="exact"/>
        <w:rPr>
          <w:sz w:val="18"/>
        </w:rPr>
        <w:sectPr w:rsidR="00DA11FC">
          <w:type w:val="continuous"/>
          <w:pgSz w:w="16840" w:h="11910" w:orient="landscape"/>
          <w:pgMar w:top="1000" w:right="920" w:bottom="280" w:left="1260" w:header="708" w:footer="708" w:gutter="0"/>
          <w:cols w:space="708"/>
        </w:sectPr>
      </w:pPr>
    </w:p>
    <w:p w:rsidR="00DA11FC" w:rsidRDefault="00DA11FC">
      <w:pPr>
        <w:pStyle w:val="GvdeMetni"/>
        <w:spacing w:before="5"/>
        <w:rPr>
          <w:rFonts w:ascii="Cambria"/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1096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17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spacing w:before="1"/>
              <w:ind w:left="2"/>
              <w:jc w:val="center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001F5F"/>
                <w:spacing w:val="-2"/>
                <w:w w:val="115"/>
                <w:sz w:val="28"/>
              </w:rPr>
              <w:t>KASIM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41" w:line="271" w:lineRule="auto"/>
              <w:ind w:left="30" w:right="1475"/>
              <w:rPr>
                <w:sz w:val="16"/>
              </w:rPr>
            </w:pPr>
            <w:r>
              <w:rPr>
                <w:sz w:val="16"/>
              </w:rPr>
              <w:t>Tek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kullanımlık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ürünlerle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mücadele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(okul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içinde,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ailelerde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toplumda)</w:t>
            </w:r>
          </w:p>
          <w:p w:rsidR="00DA11FC" w:rsidRDefault="00175CA2">
            <w:pPr>
              <w:pStyle w:val="TableParagraph"/>
              <w:spacing w:before="2" w:line="271" w:lineRule="auto"/>
              <w:ind w:left="71" w:right="1041"/>
              <w:rPr>
                <w:sz w:val="16"/>
              </w:rPr>
            </w:pPr>
            <w:proofErr w:type="gramStart"/>
            <w:r>
              <w:rPr>
                <w:sz w:val="16"/>
              </w:rPr>
              <w:t>ve</w:t>
            </w:r>
            <w:proofErr w:type="gramEnd"/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azaltılması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kapsamında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kampanyalar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düzenlemek.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10"/>
              </w:numPr>
              <w:tabs>
                <w:tab w:val="left" w:pos="125"/>
              </w:tabs>
              <w:spacing w:before="1" w:line="273" w:lineRule="auto"/>
              <w:ind w:right="245" w:firstLine="0"/>
              <w:rPr>
                <w:sz w:val="16"/>
              </w:rPr>
            </w:pPr>
            <w:r>
              <w:rPr>
                <w:sz w:val="16"/>
              </w:rPr>
              <w:t>Termos,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matara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hareketi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(okulda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belirli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yerlere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sebili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konulur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nüfusu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termos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matara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kullanmaya yönlendirilir)</w:t>
            </w:r>
          </w:p>
          <w:p w:rsidR="00DA11FC" w:rsidRDefault="00175CA2">
            <w:pPr>
              <w:pStyle w:val="TableParagraph"/>
              <w:numPr>
                <w:ilvl w:val="0"/>
                <w:numId w:val="10"/>
              </w:numPr>
              <w:tabs>
                <w:tab w:val="left" w:pos="125"/>
              </w:tabs>
              <w:spacing w:line="271" w:lineRule="auto"/>
              <w:ind w:right="156" w:firstLine="0"/>
              <w:rPr>
                <w:sz w:val="16"/>
              </w:rPr>
            </w:pPr>
            <w:r>
              <w:rPr>
                <w:sz w:val="16"/>
              </w:rPr>
              <w:t>Tek kullanımlık ürünlere son hareketi (tek kullanımlık ürünlerle mücadele kapsamında okulda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farkındalık kampanyaları düzenlenir. Plastik poşet yerine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bez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çanta taşınması, kantin-yemekhane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okul mutfağında plastik tabak, çatal, kaşık kullanılmaması vb.)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15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908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500"/>
              <w:rPr>
                <w:sz w:val="16"/>
              </w:rPr>
            </w:pPr>
            <w:r>
              <w:rPr>
                <w:sz w:val="16"/>
              </w:rPr>
              <w:t>Evlerde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gerçekleştirilen/gerçekleştirilebilecek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tasarruf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önlemleri hakkında bir çalışma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yapmak.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9"/>
              </w:numPr>
              <w:tabs>
                <w:tab w:val="left" w:pos="125"/>
              </w:tabs>
              <w:spacing w:before="1" w:line="271" w:lineRule="auto"/>
              <w:ind w:right="474" w:firstLine="0"/>
              <w:rPr>
                <w:sz w:val="16"/>
              </w:rPr>
            </w:pPr>
            <w:r>
              <w:rPr>
                <w:sz w:val="16"/>
              </w:rPr>
              <w:t>Öğrencilerin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aileleri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tarafından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evlerinde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hangi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alanlarda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tasarruf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yapıldığını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araştırmaları,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konuyu bir sunum ile birbirleri ile paylaşmaları.</w:t>
            </w:r>
          </w:p>
          <w:p w:rsidR="00DA11FC" w:rsidRDefault="00175CA2">
            <w:pPr>
              <w:pStyle w:val="TableParagraph"/>
              <w:numPr>
                <w:ilvl w:val="0"/>
                <w:numId w:val="9"/>
              </w:numPr>
              <w:tabs>
                <w:tab w:val="left" w:pos="125"/>
              </w:tabs>
              <w:spacing w:before="2"/>
              <w:ind w:left="125" w:hanging="95"/>
              <w:rPr>
                <w:sz w:val="16"/>
              </w:rPr>
            </w:pPr>
            <w:r>
              <w:rPr>
                <w:sz w:val="16"/>
              </w:rPr>
              <w:t>Başka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tür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tasarruf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önlemleri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alınabileceği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konuşmaları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ailelerini</w:t>
            </w:r>
            <w:r>
              <w:rPr>
                <w:spacing w:val="-2"/>
                <w:sz w:val="16"/>
              </w:rPr>
              <w:t xml:space="preserve"> bilgilendirmeleri.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2" w:line="266" w:lineRule="auto"/>
              <w:ind w:left="564" w:right="539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  <w:p w:rsidR="00DA11FC" w:rsidRDefault="00DA11FC">
            <w:pPr>
              <w:pStyle w:val="TableParagraph"/>
              <w:spacing w:before="20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196" w:lineRule="exact"/>
              <w:ind w:left="20"/>
              <w:jc w:val="center"/>
              <w:rPr>
                <w:sz w:val="18"/>
              </w:rPr>
            </w:pPr>
            <w:r>
              <w:rPr>
                <w:sz w:val="18"/>
              </w:rPr>
              <w:t>Tüm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291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33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Enerji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politikası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oluşturup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uygulamak.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konusunda nasıl tasarrufa gidilebileceğini</w:t>
            </w:r>
          </w:p>
          <w:p w:rsidR="00DA11FC" w:rsidRDefault="00175CA2">
            <w:pPr>
              <w:pStyle w:val="TableParagraph"/>
              <w:spacing w:before="2" w:line="271" w:lineRule="auto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saptayıp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ilgililer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nüfusu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paylaşmak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uygulamaya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geçmek.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1" w:line="271" w:lineRule="auto"/>
              <w:ind w:right="41" w:firstLine="0"/>
              <w:rPr>
                <w:sz w:val="16"/>
              </w:rPr>
            </w:pPr>
            <w:r>
              <w:rPr>
                <w:sz w:val="16"/>
              </w:rPr>
              <w:t>Elektrik faturalarının kaynakları korumak 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faturaları azaltmak hedefi 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Eko-Tim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tarafından takip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edilmesi ve aylık grafikler oluşturulup Eko-</w:t>
            </w:r>
          </w:p>
          <w:p w:rsidR="00DA11FC" w:rsidRDefault="00175CA2">
            <w:pPr>
              <w:pStyle w:val="TableParagraph"/>
              <w:spacing w:before="2"/>
              <w:ind w:left="30"/>
              <w:rPr>
                <w:sz w:val="16"/>
              </w:rPr>
            </w:pPr>
            <w:r>
              <w:rPr>
                <w:sz w:val="16"/>
              </w:rPr>
              <w:t>Okullar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Panosunda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sergilenmesi.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Standart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ampullerin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tasarruflu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ampullerle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değiştirilmesi.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Aydınlatmada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sensörlü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sisteme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geçilmesi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(imkan</w:t>
            </w:r>
            <w:r>
              <w:rPr>
                <w:spacing w:val="-4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dahilinde</w:t>
            </w:r>
            <w:proofErr w:type="gramEnd"/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ise).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Enerji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alışkanlıkları</w:t>
            </w:r>
            <w:r>
              <w:rPr>
                <w:spacing w:val="-2"/>
                <w:sz w:val="16"/>
              </w:rPr>
              <w:t xml:space="preserve"> desteklemek.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Enerji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belirli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alanlarda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uyarı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yazılarının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bulunması.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Enerji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tasarrufunu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takip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edecek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sorumlu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öğrenciler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belirlemek.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 w:line="271" w:lineRule="auto"/>
              <w:ind w:right="375" w:firstLine="0"/>
              <w:rPr>
                <w:sz w:val="16"/>
              </w:rPr>
            </w:pPr>
            <w:r>
              <w:rPr>
                <w:sz w:val="16"/>
              </w:rPr>
              <w:t>Öğrencilerin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kendi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evlerinde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kullandıkları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aydınlatma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kullanımı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araştırma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yapıp sınıfta sunmaları (nasıl ve en çok nerelerde kullanılıyor, tasarruf için neler yapılabilir?).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1"/>
              <w:ind w:left="125" w:hanging="95"/>
              <w:rPr>
                <w:sz w:val="16"/>
              </w:rPr>
            </w:pPr>
            <w:r>
              <w:rPr>
                <w:sz w:val="16"/>
              </w:rPr>
              <w:t>Evlerde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tasarruflu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ampul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kullanımı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dikkat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edilmesi</w:t>
            </w:r>
            <w:r>
              <w:rPr>
                <w:spacing w:val="-2"/>
                <w:sz w:val="16"/>
              </w:rPr>
              <w:t xml:space="preserve"> gerekenler</w:t>
            </w:r>
          </w:p>
          <w:p w:rsidR="00DA11FC" w:rsidRDefault="00175CA2">
            <w:pPr>
              <w:pStyle w:val="TableParagraph"/>
              <w:spacing w:before="25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konusunda</w:t>
            </w:r>
            <w:proofErr w:type="gram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velilerin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bilgilendirilmesi.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Radyatörlere</w:t>
            </w:r>
            <w:r>
              <w:rPr>
                <w:spacing w:val="-6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termostatik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vana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takılması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(imkan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dahilinde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ise).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Eski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verimli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olmayan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araç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cihazları</w:t>
            </w:r>
            <w:r>
              <w:rPr>
                <w:spacing w:val="-2"/>
                <w:sz w:val="16"/>
              </w:rPr>
              <w:t xml:space="preserve"> değiştirmek.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pacing w:val="-2"/>
                <w:sz w:val="16"/>
              </w:rPr>
              <w:t>İzolasyon</w:t>
            </w:r>
            <w:r>
              <w:rPr>
                <w:spacing w:val="1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yapmak-iyileştirmek.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proofErr w:type="gramStart"/>
            <w:r>
              <w:rPr>
                <w:sz w:val="16"/>
              </w:rPr>
              <w:t>Mekanlarda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doğal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ışıklandırmayı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optimize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etmek.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Geleneksel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geçirimsiz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yüzey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kaplamalarını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geçirimli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olanlarla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değiştirmek.</w:t>
            </w:r>
          </w:p>
          <w:p w:rsidR="00DA11FC" w:rsidRDefault="00175CA2">
            <w:pPr>
              <w:pStyle w:val="TableParagraph"/>
              <w:numPr>
                <w:ilvl w:val="0"/>
                <w:numId w:val="8"/>
              </w:numPr>
              <w:tabs>
                <w:tab w:val="left" w:pos="125"/>
              </w:tabs>
              <w:spacing w:before="24"/>
              <w:ind w:left="125" w:hanging="95"/>
              <w:rPr>
                <w:sz w:val="16"/>
              </w:rPr>
            </w:pPr>
            <w:r>
              <w:rPr>
                <w:sz w:val="16"/>
              </w:rPr>
              <w:t>İyi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yalıtıma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sürdürülebilir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malzeme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kullanımına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özen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göstermek.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6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4" w:right="539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  <w:p w:rsidR="00DA11FC" w:rsidRDefault="00DA11FC">
            <w:pPr>
              <w:pStyle w:val="TableParagraph"/>
              <w:spacing w:before="21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ind w:left="20"/>
              <w:jc w:val="center"/>
              <w:rPr>
                <w:sz w:val="18"/>
              </w:rPr>
            </w:pPr>
            <w:r>
              <w:rPr>
                <w:sz w:val="18"/>
              </w:rPr>
              <w:t>Tüm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560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500"/>
              <w:rPr>
                <w:sz w:val="16"/>
              </w:rPr>
            </w:pPr>
            <w:r>
              <w:rPr>
                <w:sz w:val="16"/>
              </w:rPr>
              <w:t>Okul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bahçesinde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hayvanlar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için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su,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beslenme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barınma </w:t>
            </w:r>
            <w:proofErr w:type="gramStart"/>
            <w:r>
              <w:rPr>
                <w:sz w:val="16"/>
              </w:rPr>
              <w:t>imkanları</w:t>
            </w:r>
            <w:proofErr w:type="gramEnd"/>
            <w:r>
              <w:rPr>
                <w:sz w:val="16"/>
              </w:rPr>
              <w:t xml:space="preserve"> oluşturmak.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Suluk,</w:t>
            </w:r>
            <w:r>
              <w:rPr>
                <w:spacing w:val="-4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kuş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yemliği</w:t>
            </w:r>
            <w:proofErr w:type="gramEnd"/>
            <w:r>
              <w:rPr>
                <w:sz w:val="16"/>
              </w:rPr>
              <w:t>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kuş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yuvası,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böcek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oteli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vb.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59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13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Çevre sorunlarının kapsamını anlatan ve sürdürülebilir yaşam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pratiği geliştirmeye yönelik su, iklim değişikliği, biyolojik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çeşitlilik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vb.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konularında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farkındalık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arttırıcı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film,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belgesel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vb.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izlemek ve sonrasında film ile ilgili konuşmak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25 Litre, Gezegenimiz (</w:t>
            </w:r>
            <w:proofErr w:type="spellStart"/>
            <w:r>
              <w:rPr>
                <w:sz w:val="16"/>
              </w:rPr>
              <w:t>Our</w:t>
            </w:r>
            <w:proofErr w:type="spellEnd"/>
            <w:r>
              <w:rPr>
                <w:sz w:val="16"/>
              </w:rPr>
              <w:t xml:space="preserve"> Planet), Uygunsuz Gerçek (An </w:t>
            </w:r>
            <w:proofErr w:type="spellStart"/>
            <w:r>
              <w:rPr>
                <w:sz w:val="16"/>
              </w:rPr>
              <w:t>Inconvenient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Truth</w:t>
            </w:r>
            <w:proofErr w:type="spellEnd"/>
            <w:r>
              <w:rPr>
                <w:sz w:val="16"/>
              </w:rPr>
              <w:t>), Tufandan Önce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Before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the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Flood</w:t>
            </w:r>
            <w:proofErr w:type="spellEnd"/>
            <w:r>
              <w:rPr>
                <w:sz w:val="16"/>
              </w:rPr>
              <w:t>),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Buzun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Peşinde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Chasing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Ice</w:t>
            </w:r>
            <w:proofErr w:type="spellEnd"/>
            <w:r>
              <w:rPr>
                <w:sz w:val="16"/>
              </w:rPr>
              <w:t>),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Gerçek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Bedel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The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True</w:t>
            </w:r>
            <w:r>
              <w:rPr>
                <w:spacing w:val="-5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Cost</w:t>
            </w:r>
            <w:proofErr w:type="spellEnd"/>
            <w:r>
              <w:rPr>
                <w:sz w:val="16"/>
              </w:rPr>
              <w:t>),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Yeryüzü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(Planet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Earth), Sürdürülebilirliğin Sırrı (</w:t>
            </w:r>
            <w:proofErr w:type="spellStart"/>
            <w:r>
              <w:rPr>
                <w:sz w:val="16"/>
              </w:rPr>
              <w:t>Cowspiracy</w:t>
            </w:r>
            <w:proofErr w:type="spellEnd"/>
            <w:r>
              <w:rPr>
                <w:sz w:val="16"/>
              </w:rPr>
              <w:t xml:space="preserve">: </w:t>
            </w:r>
            <w:proofErr w:type="spellStart"/>
            <w:r>
              <w:rPr>
                <w:sz w:val="16"/>
              </w:rPr>
              <w:t>The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Sustainability</w:t>
            </w:r>
            <w:proofErr w:type="spellEnd"/>
            <w:r>
              <w:rPr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Secret</w:t>
            </w:r>
            <w:proofErr w:type="spellEnd"/>
            <w:r>
              <w:rPr>
                <w:sz w:val="16"/>
              </w:rPr>
              <w:t>), Oyunbozan (</w:t>
            </w:r>
            <w:proofErr w:type="spellStart"/>
            <w:r>
              <w:rPr>
                <w:sz w:val="16"/>
              </w:rPr>
              <w:t>The</w:t>
            </w:r>
            <w:proofErr w:type="spellEnd"/>
            <w:r>
              <w:rPr>
                <w:sz w:val="16"/>
              </w:rPr>
              <w:t xml:space="preserve"> Game</w:t>
            </w:r>
            <w:r>
              <w:rPr>
                <w:spacing w:val="40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Changers</w:t>
            </w:r>
            <w:proofErr w:type="spellEnd"/>
            <w:r>
              <w:rPr>
                <w:sz w:val="16"/>
              </w:rPr>
              <w:t>),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Nesli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Tüketme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Yarışı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(Racing</w:t>
            </w:r>
          </w:p>
          <w:p w:rsidR="00DA11FC" w:rsidRDefault="00175CA2">
            <w:pPr>
              <w:pStyle w:val="TableParagraph"/>
              <w:spacing w:before="4"/>
              <w:ind w:left="30"/>
              <w:rPr>
                <w:sz w:val="16"/>
              </w:rPr>
            </w:pPr>
            <w:proofErr w:type="spellStart"/>
            <w:r>
              <w:rPr>
                <w:sz w:val="16"/>
              </w:rPr>
              <w:t>Extinction</w:t>
            </w:r>
            <w:proofErr w:type="spellEnd"/>
            <w:r>
              <w:rPr>
                <w:sz w:val="16"/>
              </w:rPr>
              <w:t>),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Denizlerdeki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Komplo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proofErr w:type="spellStart"/>
            <w:r>
              <w:rPr>
                <w:sz w:val="16"/>
              </w:rPr>
              <w:t>Seaspiracy</w:t>
            </w:r>
            <w:proofErr w:type="spellEnd"/>
            <w:r>
              <w:rPr>
                <w:sz w:val="16"/>
              </w:rPr>
              <w:t>)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vb.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24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350" w:firstLine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  <w:r>
              <w:rPr>
                <w:spacing w:val="8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Tüm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1184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97"/>
              <w:rPr>
                <w:sz w:val="16"/>
              </w:rPr>
            </w:pPr>
            <w:r>
              <w:rPr>
                <w:sz w:val="16"/>
              </w:rPr>
              <w:t>Büyüklerle (özellikle ebeveynler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büyükanneler/büyükbabalar) geçmiş dönem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sürdürülebilir/doğa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dostu</w:t>
            </w:r>
            <w:r>
              <w:rPr>
                <w:spacing w:val="38"/>
                <w:sz w:val="16"/>
              </w:rPr>
              <w:t xml:space="preserve"> </w:t>
            </w:r>
            <w:r>
              <w:rPr>
                <w:sz w:val="16"/>
              </w:rPr>
              <w:t>alışkanlıkları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konuşmak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tutulan notları sınıfta paylaşmak.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Aile büyükleri ile görüşüp günümüzle karşılaştırdıklarında eskiden gerçekleştirdikleri doğa dostu,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sürdürülebilir olarak ele alabileceğimiz davranış-alışkanlıkları nelerdi (yoğurt, peynir gibi besinleri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evde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yapmak,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kıyafet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dikmek,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eskiyenleri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değerlendirmek,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eşyaları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yeniden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kullanmak,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su-elektriği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tasarruflu kullanmak vb.)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45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350" w:firstLine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  <w:r>
              <w:rPr>
                <w:spacing w:val="8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Tüm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</w:tbl>
    <w:p w:rsidR="00DA11FC" w:rsidRDefault="00DA11FC">
      <w:pPr>
        <w:spacing w:line="266" w:lineRule="auto"/>
        <w:jc w:val="center"/>
        <w:rPr>
          <w:sz w:val="18"/>
        </w:rPr>
        <w:sectPr w:rsidR="00DA11FC">
          <w:pgSz w:w="16840" w:h="11910" w:orient="landscape"/>
          <w:pgMar w:top="1040" w:right="920" w:bottom="280" w:left="1260" w:header="708" w:footer="708" w:gutter="0"/>
          <w:cols w:space="708"/>
        </w:sectPr>
      </w:pPr>
    </w:p>
    <w:p w:rsidR="00DA11FC" w:rsidRDefault="00DA11FC">
      <w:pPr>
        <w:pStyle w:val="GvdeMetni"/>
        <w:spacing w:before="5"/>
        <w:rPr>
          <w:rFonts w:ascii="Cambria"/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515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17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spacing w:before="1"/>
              <w:ind w:left="1"/>
              <w:jc w:val="center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001F5F"/>
                <w:spacing w:val="-2"/>
                <w:w w:val="115"/>
                <w:sz w:val="28"/>
              </w:rPr>
              <w:t>ARALIK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3" w:lineRule="auto"/>
              <w:ind w:left="30" w:right="47"/>
              <w:rPr>
                <w:sz w:val="16"/>
              </w:rPr>
            </w:pPr>
            <w:r>
              <w:rPr>
                <w:sz w:val="16"/>
              </w:rPr>
              <w:t>Yerel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ulusal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ölçekte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atık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azaltımı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kampanyaları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organize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etmek-katılmak. 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36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2971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Su tasarrufu politikası oluşturup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uygulamak. Su konusunda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nasıl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tasarrufa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gidilebileceğini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saptayıp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ilgililer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nüfusu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ile paylaşmak ve uygulamaya</w:t>
            </w:r>
          </w:p>
          <w:p w:rsidR="00DA11FC" w:rsidRDefault="00175CA2">
            <w:pPr>
              <w:pStyle w:val="TableParagraph"/>
              <w:spacing w:before="3"/>
              <w:ind w:left="71"/>
              <w:rPr>
                <w:sz w:val="16"/>
              </w:rPr>
            </w:pPr>
            <w:proofErr w:type="gramStart"/>
            <w:r>
              <w:rPr>
                <w:sz w:val="16"/>
              </w:rPr>
              <w:t>geçmek</w:t>
            </w:r>
            <w:proofErr w:type="gramEnd"/>
            <w:r>
              <w:rPr>
                <w:sz w:val="16"/>
              </w:rPr>
              <w:t>.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25"/>
              </w:tabs>
              <w:spacing w:before="1" w:line="271" w:lineRule="auto"/>
              <w:ind w:right="389" w:firstLine="0"/>
              <w:rPr>
                <w:sz w:val="16"/>
              </w:rPr>
            </w:pPr>
            <w:r>
              <w:rPr>
                <w:sz w:val="16"/>
              </w:rPr>
              <w:t>Su faturalarının kaynakları korumak 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faturaları azaltmak hedefi 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Eko-Tim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tarafından takip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edilmesi ve aylık grafikler oluşturulup Eko-Okullar Panosunda sergilenmesi.</w:t>
            </w:r>
          </w:p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66"/>
              </w:tabs>
              <w:spacing w:before="2"/>
              <w:ind w:left="166" w:hanging="136"/>
              <w:rPr>
                <w:sz w:val="16"/>
              </w:rPr>
            </w:pPr>
            <w:r>
              <w:rPr>
                <w:sz w:val="16"/>
              </w:rPr>
              <w:t>Damlayan/standart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muslukların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sensörlü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musluklarla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değiştirilmesi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(imkan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dahilinde</w:t>
            </w:r>
            <w:proofErr w:type="gramEnd"/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ise).</w:t>
            </w:r>
          </w:p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66"/>
              </w:tabs>
              <w:spacing w:before="25"/>
              <w:ind w:left="166" w:hanging="136"/>
              <w:rPr>
                <w:sz w:val="16"/>
              </w:rPr>
            </w:pPr>
            <w:r>
              <w:rPr>
                <w:sz w:val="16"/>
              </w:rPr>
              <w:t>Su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belirli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alanlarda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uyarı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yazılarının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bulunması.</w:t>
            </w:r>
          </w:p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Su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tasarrufunu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takip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edecek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sorumlu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öğrenciler</w:t>
            </w:r>
          </w:p>
          <w:p w:rsidR="00DA11FC" w:rsidRDefault="00175CA2">
            <w:pPr>
              <w:pStyle w:val="TableParagraph"/>
              <w:spacing w:before="24"/>
              <w:ind w:left="30"/>
              <w:rPr>
                <w:sz w:val="16"/>
              </w:rPr>
            </w:pPr>
            <w:proofErr w:type="gramStart"/>
            <w:r>
              <w:rPr>
                <w:spacing w:val="-2"/>
                <w:sz w:val="16"/>
              </w:rPr>
              <w:t>belirlenmesi</w:t>
            </w:r>
            <w:proofErr w:type="gramEnd"/>
            <w:r>
              <w:rPr>
                <w:spacing w:val="-2"/>
                <w:sz w:val="16"/>
              </w:rPr>
              <w:t>.</w:t>
            </w:r>
          </w:p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25"/>
              </w:tabs>
              <w:spacing w:before="25" w:line="271" w:lineRule="auto"/>
              <w:ind w:right="75" w:firstLine="0"/>
              <w:rPr>
                <w:sz w:val="16"/>
              </w:rPr>
            </w:pPr>
            <w:r>
              <w:rPr>
                <w:sz w:val="16"/>
              </w:rPr>
              <w:t>Öğrencilerin kendi evlerindeki su kullanımı 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ilgili bir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araştırma yapıp poster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hazırlamaları, sınıfta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sunmaları. (Nasıl ve en çok nerelerde kullanılıyor, tasarruf için neler yapılabilir?)</w:t>
            </w:r>
          </w:p>
          <w:p w:rsidR="00DA11FC" w:rsidRDefault="00175CA2">
            <w:pPr>
              <w:pStyle w:val="TableParagraph"/>
              <w:numPr>
                <w:ilvl w:val="0"/>
                <w:numId w:val="7"/>
              </w:numPr>
              <w:tabs>
                <w:tab w:val="left" w:pos="166"/>
              </w:tabs>
              <w:spacing w:before="2"/>
              <w:ind w:left="166" w:hanging="136"/>
              <w:rPr>
                <w:sz w:val="16"/>
              </w:rPr>
            </w:pPr>
            <w:r>
              <w:rPr>
                <w:sz w:val="16"/>
              </w:rPr>
              <w:t>Evlerde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sensörlü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musluğa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geçilebilmesi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konusunun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tartışmaya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açılması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tasarrufu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hakkında</w:t>
            </w:r>
          </w:p>
          <w:p w:rsidR="00DA11FC" w:rsidRDefault="00175CA2">
            <w:pPr>
              <w:pStyle w:val="TableParagraph"/>
              <w:spacing w:before="25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dikkat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edilmesi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gerekenler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konusunda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velilerin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bilgilendirilmesi.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94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350" w:firstLine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  <w:r>
              <w:rPr>
                <w:spacing w:val="8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Tüm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2548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38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before="1" w:line="271" w:lineRule="auto"/>
              <w:ind w:left="30" w:right="1475"/>
              <w:rPr>
                <w:sz w:val="16"/>
              </w:rPr>
            </w:pPr>
            <w:r>
              <w:rPr>
                <w:sz w:val="16"/>
              </w:rPr>
              <w:t>Gizli Su Tüketimi kavramı ile ilgili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çalışmalar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gerçekleştirmek.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6"/>
              </w:numPr>
              <w:tabs>
                <w:tab w:val="left" w:pos="125"/>
              </w:tabs>
              <w:spacing w:before="1" w:line="271" w:lineRule="auto"/>
              <w:ind w:right="44" w:firstLine="0"/>
              <w:rPr>
                <w:sz w:val="16"/>
              </w:rPr>
            </w:pPr>
            <w:r>
              <w:rPr>
                <w:sz w:val="16"/>
              </w:rPr>
              <w:t>Gizli su tüketimi, bir ürünün veya hizmetin üretim sürecinde dolaylı olarak kullanılan su miktarını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ifade eder. Yani, doğrudan gözle görülür bir su tüketimi yerine, ürünün üretimi için gereken su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miktarıdır. Örneğin, bir tişörtün üretiminde kullanılan pamuğun ya da bir fincan kahve için gereken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avuç kahvenin yetiştirilmesi 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işlenmesi. Bu süreçte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kullanılan su, gizli su tüketimini temsil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eder.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Örnek2: 1 kilo sığır etinin üretimi için 15.415 litre su gerekir.</w:t>
            </w:r>
          </w:p>
          <w:p w:rsidR="00DA11FC" w:rsidRDefault="00175CA2">
            <w:pPr>
              <w:pStyle w:val="TableParagraph"/>
              <w:numPr>
                <w:ilvl w:val="0"/>
                <w:numId w:val="6"/>
              </w:numPr>
              <w:tabs>
                <w:tab w:val="left" w:pos="125"/>
              </w:tabs>
              <w:spacing w:before="5" w:line="271" w:lineRule="auto"/>
              <w:ind w:right="16" w:firstLine="0"/>
              <w:rPr>
                <w:sz w:val="16"/>
              </w:rPr>
            </w:pPr>
            <w:r>
              <w:rPr>
                <w:sz w:val="16"/>
              </w:rPr>
              <w:t>Konunun öğrenciler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tarafından araştırılması, tüketim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alışkanlıklarımız-gizli su tüketimi bağlantısı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doğaya etkisi hakkında beyin fırtınası yapmak, konu ile ilgili okulda bir panel, seminer, </w:t>
            </w:r>
            <w:proofErr w:type="spellStart"/>
            <w:r>
              <w:rPr>
                <w:sz w:val="16"/>
              </w:rPr>
              <w:t>çalıştay</w:t>
            </w:r>
            <w:proofErr w:type="spellEnd"/>
            <w:r>
              <w:rPr>
                <w:sz w:val="16"/>
              </w:rPr>
              <w:t xml:space="preserve"> vb.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düzenlemek ve konunun önemine</w:t>
            </w:r>
          </w:p>
          <w:p w:rsidR="00DA11FC" w:rsidRDefault="00175CA2">
            <w:pPr>
              <w:pStyle w:val="TableParagraph"/>
              <w:spacing w:before="3"/>
              <w:ind w:left="70"/>
              <w:rPr>
                <w:sz w:val="16"/>
              </w:rPr>
            </w:pPr>
            <w:proofErr w:type="gramStart"/>
            <w:r>
              <w:rPr>
                <w:sz w:val="16"/>
              </w:rPr>
              <w:t>okul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nüfusunun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dikkatini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çekmek.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93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before="1" w:line="266" w:lineRule="auto"/>
              <w:ind w:left="372" w:right="350" w:firstLine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  <w:r>
              <w:rPr>
                <w:spacing w:val="8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Tüm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647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623"/>
              <w:rPr>
                <w:sz w:val="16"/>
              </w:rPr>
            </w:pPr>
            <w:r>
              <w:rPr>
                <w:sz w:val="16"/>
              </w:rPr>
              <w:t>Okulun enerji kullanımının değerlendirilmesi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enerji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kullanım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haritasının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çıkarılması.</w:t>
            </w:r>
            <w:r>
              <w:rPr>
                <w:spacing w:val="-2"/>
                <w:sz w:val="16"/>
              </w:rPr>
              <w:t xml:space="preserve">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En</w:t>
            </w:r>
            <w:r>
              <w:rPr>
                <w:spacing w:val="39"/>
                <w:sz w:val="16"/>
              </w:rPr>
              <w:t xml:space="preserve"> </w:t>
            </w:r>
            <w:r>
              <w:rPr>
                <w:sz w:val="16"/>
              </w:rPr>
              <w:t>çok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hangi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alanlarda</w:t>
            </w:r>
            <w:r>
              <w:rPr>
                <w:spacing w:val="39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ne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kadar</w:t>
            </w:r>
            <w:r>
              <w:rPr>
                <w:spacing w:val="38"/>
                <w:sz w:val="16"/>
              </w:rPr>
              <w:t xml:space="preserve"> </w:t>
            </w:r>
            <w:r>
              <w:rPr>
                <w:sz w:val="16"/>
              </w:rPr>
              <w:t xml:space="preserve">enerji </w:t>
            </w:r>
            <w:r>
              <w:rPr>
                <w:spacing w:val="-2"/>
                <w:sz w:val="16"/>
              </w:rPr>
              <w:t>kullanılıyor?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03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647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Okul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bahçesinin</w:t>
            </w:r>
            <w:r>
              <w:rPr>
                <w:spacing w:val="-3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biyoçeşitlilik</w:t>
            </w:r>
            <w:proofErr w:type="spellEnd"/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haritasını</w:t>
            </w:r>
          </w:p>
          <w:p w:rsidR="00DA11FC" w:rsidRDefault="00175CA2">
            <w:pPr>
              <w:pStyle w:val="TableParagraph"/>
              <w:spacing w:before="25" w:line="271" w:lineRule="auto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çıkarmak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Eko-Okul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panosu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diğer</w:t>
            </w:r>
            <w:r>
              <w:rPr>
                <w:spacing w:val="34"/>
                <w:sz w:val="16"/>
              </w:rPr>
              <w:t xml:space="preserve"> </w:t>
            </w:r>
            <w:r>
              <w:rPr>
                <w:sz w:val="16"/>
              </w:rPr>
              <w:t>merkezi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alanlarda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haritayı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sergilemek. 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03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1024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spacing w:before="126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Mevsimine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göre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beslenmenin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insan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sağlığı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doğa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açısından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önemini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araştırmak.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3" w:lineRule="auto"/>
              <w:ind w:left="30"/>
              <w:rPr>
                <w:sz w:val="16"/>
              </w:rPr>
            </w:pPr>
            <w:r>
              <w:rPr>
                <w:sz w:val="16"/>
              </w:rPr>
              <w:t>Mevsimsel tüketimin öneminin altını çizen etkinlikler (sınıf içerisinde ya da bir market ziyareti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gerçekleştirip hangi ürünlerin mevsime ait hangilerinin olmadığını saptamak, mevsimsel ürünlerin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mevsimsel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olmayanlara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göre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daha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ucuz,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sağlıklı,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taze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tarım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zehirsiz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olduğunu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vurgulayıp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bilgiyi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okul nüfusu ve ailelerle paylaşmak.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79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</w:tbl>
    <w:p w:rsidR="00DA11FC" w:rsidRDefault="00DA11FC">
      <w:pPr>
        <w:spacing w:line="266" w:lineRule="auto"/>
        <w:rPr>
          <w:sz w:val="18"/>
        </w:rPr>
        <w:sectPr w:rsidR="00DA11FC">
          <w:pgSz w:w="16840" w:h="11910" w:orient="landscape"/>
          <w:pgMar w:top="1040" w:right="920" w:bottom="280" w:left="1260" w:header="708" w:footer="708" w:gutter="0"/>
          <w:cols w:space="708"/>
        </w:sectPr>
      </w:pPr>
    </w:p>
    <w:p w:rsidR="00DA11FC" w:rsidRDefault="00DA11FC">
      <w:pPr>
        <w:pStyle w:val="GvdeMetni"/>
        <w:spacing w:before="5"/>
        <w:rPr>
          <w:rFonts w:ascii="Cambria"/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1838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17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spacing w:before="1"/>
              <w:ind w:left="1"/>
              <w:jc w:val="center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001F5F"/>
                <w:spacing w:val="-4"/>
                <w:w w:val="120"/>
                <w:sz w:val="28"/>
              </w:rPr>
              <w:t>OCAK</w:t>
            </w: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59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Yerel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tüketimin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doğa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insan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sağlığı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açısından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önemini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araştırmak.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5"/>
              </w:numPr>
              <w:tabs>
                <w:tab w:val="left" w:pos="125"/>
              </w:tabs>
              <w:spacing w:before="1" w:line="273" w:lineRule="auto"/>
              <w:ind w:right="91" w:firstLine="0"/>
              <w:rPr>
                <w:sz w:val="16"/>
              </w:rPr>
            </w:pPr>
            <w:r>
              <w:rPr>
                <w:sz w:val="16"/>
              </w:rPr>
              <w:t>Gıdamız ne kadar uzaktan geliyorsa doğa üzerinde o kadar olumsuz etkisi var. Yerel olmayan-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bulunduğumuz bölgeye uzaktan gelen ürünlerin karbon ayak izinin neden daha büyük olduğunu, bu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büyüklüğün doğaya 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insan sağlığına nasıl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zarar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verdiğini araştırmak,</w:t>
            </w:r>
            <w:r>
              <w:rPr>
                <w:spacing w:val="39"/>
                <w:sz w:val="16"/>
              </w:rPr>
              <w:t xml:space="preserve"> </w:t>
            </w:r>
            <w:r>
              <w:rPr>
                <w:sz w:val="16"/>
              </w:rPr>
              <w:t>bunu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engellemek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için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neler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yapılabileceğini tartışmak vb.</w:t>
            </w:r>
          </w:p>
          <w:p w:rsidR="00DA11FC" w:rsidRDefault="00175CA2">
            <w:pPr>
              <w:pStyle w:val="TableParagraph"/>
              <w:numPr>
                <w:ilvl w:val="0"/>
                <w:numId w:val="5"/>
              </w:numPr>
              <w:tabs>
                <w:tab w:val="left" w:pos="125"/>
              </w:tabs>
              <w:spacing w:line="271" w:lineRule="auto"/>
              <w:ind w:right="162" w:firstLine="0"/>
              <w:jc w:val="both"/>
              <w:rPr>
                <w:sz w:val="16"/>
              </w:rPr>
            </w:pPr>
            <w:r>
              <w:rPr>
                <w:sz w:val="16"/>
              </w:rPr>
              <w:t>Market ziyareti gerçekleştirip etiket okumayı ve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yerli malı kodunu araştırıp alışverişlerde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 kodu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içeren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yerli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ürün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almaya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özen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göstermek.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Tutum,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Yatırım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Türk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Malları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Haftası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konuda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dikkat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çekmek ve farkındalık oluşturmak için</w:t>
            </w:r>
          </w:p>
          <w:p w:rsidR="00DA11FC" w:rsidRDefault="00175CA2">
            <w:pPr>
              <w:pStyle w:val="TableParagraph"/>
              <w:ind w:left="30"/>
              <w:jc w:val="both"/>
              <w:rPr>
                <w:sz w:val="16"/>
              </w:rPr>
            </w:pPr>
            <w:proofErr w:type="gramStart"/>
            <w:r>
              <w:rPr>
                <w:sz w:val="16"/>
              </w:rPr>
              <w:t>oldukça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anlamlı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gündür.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46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4" w:right="539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  <w:p w:rsidR="00DA11FC" w:rsidRDefault="00DA11FC">
            <w:pPr>
              <w:pStyle w:val="TableParagraph"/>
              <w:spacing w:before="20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ind w:left="20"/>
              <w:jc w:val="center"/>
              <w:rPr>
                <w:sz w:val="18"/>
              </w:rPr>
            </w:pPr>
            <w:r>
              <w:rPr>
                <w:sz w:val="18"/>
              </w:rPr>
              <w:t>Tüm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938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97"/>
              <w:rPr>
                <w:sz w:val="16"/>
              </w:rPr>
            </w:pPr>
            <w:r>
              <w:rPr>
                <w:sz w:val="16"/>
              </w:rPr>
              <w:t>Gerçekleştirdiğimiz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tüketimlerin</w:t>
            </w:r>
            <w:r>
              <w:rPr>
                <w:spacing w:val="31"/>
                <w:sz w:val="16"/>
              </w:rPr>
              <w:t xml:space="preserve"> </w:t>
            </w:r>
            <w:r>
              <w:rPr>
                <w:sz w:val="16"/>
              </w:rPr>
              <w:t>“istek”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mi,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“gerçek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ihtiyaç”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mı olduğunu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araştırmak, bu konuda tartışmalar organize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etmek-beyin fırtınası</w:t>
            </w:r>
          </w:p>
          <w:p w:rsidR="00DA11FC" w:rsidRDefault="00175CA2">
            <w:pPr>
              <w:pStyle w:val="TableParagraph"/>
              <w:tabs>
                <w:tab w:val="left" w:pos="1418"/>
              </w:tabs>
              <w:spacing w:before="3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yapmak</w:t>
            </w:r>
            <w:proofErr w:type="gramEnd"/>
            <w:r>
              <w:rPr>
                <w:sz w:val="16"/>
              </w:rPr>
              <w:t>.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OCAK.2025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/>
              <w:ind w:left="30"/>
              <w:rPr>
                <w:sz w:val="16"/>
              </w:rPr>
            </w:pPr>
            <w:r>
              <w:rPr>
                <w:sz w:val="16"/>
              </w:rPr>
              <w:t>Gereksiz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tüketimin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doğal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varlıklar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çevre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üzerindeki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baskısına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dikkat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çekmek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hedeflenir.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35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before="1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937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500"/>
              <w:rPr>
                <w:sz w:val="16"/>
              </w:rPr>
            </w:pPr>
            <w:r>
              <w:rPr>
                <w:sz w:val="16"/>
              </w:rPr>
              <w:t>İklim değişikliği kavramını araştırıp sebepleri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bireysel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toplumsal</w:t>
            </w:r>
            <w:r>
              <w:rPr>
                <w:spacing w:val="-6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bazda</w:t>
            </w:r>
            <w:proofErr w:type="gramEnd"/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yapılabilecekler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 çalışma gerçekleştirmek. (zorunlu)</w:t>
            </w:r>
          </w:p>
          <w:p w:rsidR="00DA11FC" w:rsidRDefault="00175CA2">
            <w:pPr>
              <w:pStyle w:val="TableParagraph"/>
              <w:spacing w:before="3"/>
              <w:ind w:left="30"/>
              <w:rPr>
                <w:sz w:val="16"/>
              </w:rPr>
            </w:pPr>
            <w:r>
              <w:rPr>
                <w:spacing w:val="-2"/>
                <w:sz w:val="16"/>
              </w:rPr>
              <w:t>OCAK.2025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65"/>
              <w:rPr>
                <w:sz w:val="16"/>
              </w:rPr>
            </w:pPr>
            <w:r>
              <w:rPr>
                <w:sz w:val="16"/>
              </w:rPr>
              <w:t>Öğrenciler bu çalışmalar sonucunda elde ettikleri sonuçları okul bütününe ve ailelere yayılacak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şekilde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paylaşmalıdır. Bu paylaşım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toplantı, panel, sergi,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kısa film, derslerde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sunum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aracılığı ile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olabilir. Eko-Pano ve okul gazetesi de çalışmaların yaygınlaştırılması amacıyla kullanılmalıdır.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35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before="1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532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20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ind w:left="467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001F5F"/>
                <w:spacing w:val="-2"/>
                <w:sz w:val="28"/>
              </w:rPr>
              <w:t>ŞUBAT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041"/>
              <w:rPr>
                <w:sz w:val="16"/>
              </w:rPr>
            </w:pPr>
            <w:r>
              <w:rPr>
                <w:sz w:val="16"/>
              </w:rPr>
              <w:t>Yaşanılan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bölgedeki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bitki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endemik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bitki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türlerini araştırmak.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Özelliklerini, nesli tehlike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altında olup olmadıklarını saptamak 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konu ile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ilgili okul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nüfusunu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bilgilendirici etkinlikler (sunum, panel, seminer vb.) düzenlemek.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45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676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041"/>
              <w:rPr>
                <w:sz w:val="16"/>
              </w:rPr>
            </w:pPr>
            <w:r>
              <w:rPr>
                <w:sz w:val="16"/>
              </w:rPr>
              <w:t>Yaşanılan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bölgedeki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bitki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35"/>
                <w:sz w:val="16"/>
              </w:rPr>
              <w:t xml:space="preserve"> </w:t>
            </w:r>
            <w:r>
              <w:rPr>
                <w:sz w:val="16"/>
              </w:rPr>
              <w:t>endemik</w:t>
            </w:r>
            <w:r>
              <w:rPr>
                <w:spacing w:val="37"/>
                <w:sz w:val="16"/>
              </w:rPr>
              <w:t xml:space="preserve"> </w:t>
            </w:r>
            <w:r>
              <w:rPr>
                <w:sz w:val="16"/>
              </w:rPr>
              <w:t>bitki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türlerini araştırmak.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323"/>
              <w:rPr>
                <w:sz w:val="16"/>
              </w:rPr>
            </w:pPr>
            <w:r>
              <w:rPr>
                <w:sz w:val="16"/>
              </w:rPr>
              <w:t>Özelliklerini, nesli tehlike altında olup olmadıklarını saptamak ve konu ile ilgili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nüfusunu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bilgilendirici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etkinlikler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(sunum,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panel,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seminer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vb.)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düzenlemek.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17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676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17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851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17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spacing w:before="1"/>
              <w:ind w:left="1"/>
              <w:jc w:val="center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001F5F"/>
                <w:spacing w:val="-4"/>
                <w:w w:val="110"/>
                <w:sz w:val="28"/>
              </w:rPr>
              <w:t>MART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500"/>
              <w:rPr>
                <w:sz w:val="16"/>
              </w:rPr>
            </w:pPr>
            <w:r>
              <w:rPr>
                <w:sz w:val="16"/>
              </w:rPr>
              <w:t>Yerli tohum bankası-tohum toplama programları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oluşturup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türleri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isimlendirerek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okulda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herkesin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görebileceği bir alanda sergilemek.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70" w:right="1323" w:hanging="41"/>
              <w:rPr>
                <w:sz w:val="16"/>
              </w:rPr>
            </w:pPr>
            <w:r>
              <w:rPr>
                <w:sz w:val="16"/>
              </w:rPr>
              <w:t>Yerli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tohumun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nesilden</w:t>
            </w:r>
            <w:r>
              <w:rPr>
                <w:spacing w:val="-1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nesile</w:t>
            </w:r>
            <w:proofErr w:type="spell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aktarımının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önemi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nüfusu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aileleri bilgilendirmek, tohum takas uygulamaları gerçekleştirmek.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203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894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spacing w:before="166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ind w:left="409"/>
              <w:rPr>
                <w:b/>
                <w:sz w:val="16"/>
              </w:rPr>
            </w:pPr>
            <w:r>
              <w:rPr>
                <w:b/>
                <w:sz w:val="16"/>
              </w:rPr>
              <w:t>Karbon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Ayak</w:t>
            </w:r>
            <w:r>
              <w:rPr>
                <w:b/>
                <w:spacing w:val="-6"/>
                <w:sz w:val="16"/>
              </w:rPr>
              <w:t xml:space="preserve"> </w:t>
            </w:r>
            <w:r>
              <w:rPr>
                <w:b/>
                <w:sz w:val="16"/>
              </w:rPr>
              <w:t>İzi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sz w:val="16"/>
              </w:rPr>
              <w:t>kavramını araştırmak.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b/>
                <w:color w:val="FF0000"/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70" w:right="1141" w:hanging="41"/>
              <w:rPr>
                <w:sz w:val="16"/>
              </w:rPr>
            </w:pPr>
            <w:r>
              <w:rPr>
                <w:sz w:val="16"/>
              </w:rPr>
              <w:t>Karbon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Ayak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İzi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kavramı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nedir?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İklim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değişikliği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karbon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ayak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izi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arasında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nasıl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 bağlantı vardır? Karbon ayak izi nasıl azaltılabilir? Konu ile ilgili</w:t>
            </w:r>
          </w:p>
          <w:p w:rsidR="00DA11FC" w:rsidRDefault="00175CA2">
            <w:pPr>
              <w:pStyle w:val="TableParagraph"/>
              <w:spacing w:before="2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okulda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panel,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seminer,</w:t>
            </w:r>
            <w:r>
              <w:rPr>
                <w:spacing w:val="-2"/>
                <w:sz w:val="16"/>
              </w:rPr>
              <w:t xml:space="preserve"> </w:t>
            </w:r>
            <w:proofErr w:type="spellStart"/>
            <w:r>
              <w:rPr>
                <w:sz w:val="16"/>
              </w:rPr>
              <w:t>çalıştay</w:t>
            </w:r>
            <w:proofErr w:type="spellEnd"/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düzenlenmesi.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4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691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42"/>
              <w:ind w:left="30"/>
              <w:rPr>
                <w:sz w:val="16"/>
              </w:rPr>
            </w:pPr>
            <w:r>
              <w:rPr>
                <w:sz w:val="16"/>
              </w:rPr>
              <w:t>Bireysel</w:t>
            </w:r>
            <w:r>
              <w:rPr>
                <w:spacing w:val="-5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bazda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karbon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ayak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izi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ölçümü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yapmak.</w:t>
            </w:r>
          </w:p>
          <w:p w:rsidR="00DA11FC" w:rsidRDefault="00175CA2">
            <w:pPr>
              <w:pStyle w:val="TableParagraph"/>
              <w:spacing w:before="25"/>
              <w:ind w:left="30"/>
              <w:rPr>
                <w:sz w:val="16"/>
              </w:rPr>
            </w:pP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3" w:lineRule="auto"/>
              <w:ind w:left="30"/>
              <w:rPr>
                <w:sz w:val="16"/>
              </w:rPr>
            </w:pPr>
            <w:r>
              <w:rPr>
                <w:sz w:val="16"/>
              </w:rPr>
              <w:t>Sonuçları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karşılaştırıp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bireysel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seçimlerimizle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olan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bağlantısına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dikkat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çekmek-azaltma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konusunda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 xml:space="preserve">eyleme geçmek. Bireysel </w:t>
            </w:r>
            <w:proofErr w:type="gramStart"/>
            <w:r>
              <w:rPr>
                <w:sz w:val="16"/>
              </w:rPr>
              <w:t>bazda</w:t>
            </w:r>
            <w:proofErr w:type="gramEnd"/>
            <w:r>
              <w:rPr>
                <w:sz w:val="16"/>
              </w:rPr>
              <w:t xml:space="preserve"> karbon ayak izinizi ölçmek için</w:t>
            </w:r>
          </w:p>
          <w:p w:rsidR="00DA11FC" w:rsidRDefault="00175CA2">
            <w:pPr>
              <w:pStyle w:val="TableParagraph"/>
              <w:spacing w:line="183" w:lineRule="exact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tıklayınız</w:t>
            </w:r>
            <w:proofErr w:type="gramEnd"/>
            <w:r>
              <w:rPr>
                <w:spacing w:val="-1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(yetişkin).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25"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  <w:tr w:rsidR="00DA11FC">
        <w:trPr>
          <w:trHeight w:val="1285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73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Eko-sanat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projeleri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gerçekleştirmek.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4"/>
              </w:numPr>
              <w:tabs>
                <w:tab w:val="left" w:pos="125"/>
              </w:tabs>
              <w:spacing w:before="1" w:line="271" w:lineRule="auto"/>
              <w:ind w:right="151" w:firstLine="0"/>
              <w:rPr>
                <w:sz w:val="16"/>
              </w:rPr>
            </w:pPr>
            <w:r>
              <w:rPr>
                <w:sz w:val="16"/>
              </w:rPr>
              <w:t>Öğrencilerden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çevre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sağlığı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doğa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koruma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sanat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çalışmaları,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afişler,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kısa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videolar,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şiirler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veya posterler hazırlamaları istenir. Etkinlikler yeni atıklara sebebiyet vermemeli ve yeniden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değerlendirmenin-kullanmanın altı çizilmelidir.</w:t>
            </w:r>
          </w:p>
          <w:p w:rsidR="00DA11FC" w:rsidRDefault="00175CA2">
            <w:pPr>
              <w:pStyle w:val="TableParagraph"/>
              <w:numPr>
                <w:ilvl w:val="0"/>
                <w:numId w:val="4"/>
              </w:numPr>
              <w:tabs>
                <w:tab w:val="left" w:pos="125"/>
              </w:tabs>
              <w:spacing w:before="3" w:line="271" w:lineRule="auto"/>
              <w:ind w:right="1320" w:firstLine="0"/>
              <w:rPr>
                <w:sz w:val="16"/>
              </w:rPr>
            </w:pPr>
            <w:r>
              <w:rPr>
                <w:sz w:val="16"/>
              </w:rPr>
              <w:t>Bu projeler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okulda sergilenir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toplumsal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bilinç oluşturma açısından nasıl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etkili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olabilecekleri tartışılır.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372" w:right="72" w:hanging="276"/>
              <w:rPr>
                <w:sz w:val="18"/>
              </w:rPr>
            </w:pPr>
            <w:r>
              <w:rPr>
                <w:sz w:val="18"/>
              </w:rPr>
              <w:t>Koordinatör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Öğretmenler Tüm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Öğretmenler</w:t>
            </w:r>
          </w:p>
        </w:tc>
      </w:tr>
    </w:tbl>
    <w:p w:rsidR="00DA11FC" w:rsidRDefault="00DA11FC">
      <w:pPr>
        <w:spacing w:line="266" w:lineRule="auto"/>
        <w:rPr>
          <w:sz w:val="18"/>
        </w:rPr>
        <w:sectPr w:rsidR="00DA11FC">
          <w:pgSz w:w="16840" w:h="11910" w:orient="landscape"/>
          <w:pgMar w:top="1040" w:right="920" w:bottom="280" w:left="1260" w:header="708" w:footer="708" w:gutter="0"/>
          <w:cols w:space="708"/>
        </w:sectPr>
      </w:pPr>
    </w:p>
    <w:p w:rsidR="00DA11FC" w:rsidRDefault="00DA11FC">
      <w:pPr>
        <w:pStyle w:val="GvdeMetni"/>
        <w:spacing w:before="5"/>
        <w:rPr>
          <w:rFonts w:ascii="Cambria"/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662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20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ind w:left="4"/>
              <w:jc w:val="center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001F5F"/>
                <w:spacing w:val="-2"/>
                <w:sz w:val="28"/>
              </w:rPr>
              <w:t>NİSAN</w:t>
            </w: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3" w:lineRule="auto"/>
              <w:ind w:left="30" w:right="623"/>
              <w:rPr>
                <w:sz w:val="16"/>
              </w:rPr>
            </w:pPr>
            <w:r>
              <w:rPr>
                <w:sz w:val="16"/>
              </w:rPr>
              <w:t>Basit ve düşük maliyetli yağmur suyu hasadı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sistemleri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oluşturup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ihtiyaç</w:t>
            </w:r>
            <w:r>
              <w:rPr>
                <w:spacing w:val="-4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dahilinde</w:t>
            </w:r>
            <w:proofErr w:type="gramEnd"/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kullanmak.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(zorunlu)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NİSAN.2025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10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1184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125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ind w:left="30"/>
              <w:rPr>
                <w:sz w:val="16"/>
              </w:rPr>
            </w:pPr>
            <w:r>
              <w:rPr>
                <w:b/>
                <w:sz w:val="16"/>
              </w:rPr>
              <w:t>Yağmur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bahçeleri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oluşturmak.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65"/>
              <w:rPr>
                <w:sz w:val="16"/>
              </w:rPr>
            </w:pPr>
            <w:r>
              <w:rPr>
                <w:sz w:val="16"/>
              </w:rPr>
              <w:t>Yağmur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sularının herhangi bir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işleme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tabi tutulmadan doğrudan yönlendirildiği ve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üzerinde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bitkilerin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yetiştirebildiği çok derin olmayan çukur alanlarda oluşturulan bahçelere "yağmur bahçesi" adı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verilmektedir. Sulama ihtiyacı olmayan ve tatlı su kaynaklarının boşa harcanmasını engelleyen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yağmur bahçeleri, şehirleri güzelleştirirken yağmur sularının sebep olduğu sorunların çözülmesine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yardımcı olur.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60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4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line="183" w:lineRule="exact"/>
              <w:ind w:left="30"/>
              <w:rPr>
                <w:sz w:val="16"/>
              </w:rPr>
            </w:pPr>
            <w:r>
              <w:rPr>
                <w:sz w:val="16"/>
              </w:rPr>
              <w:t>“İçinde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ne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var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biliyor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musun?”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etkinliği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düzenlemek.</w:t>
            </w:r>
          </w:p>
          <w:p w:rsidR="00DA11FC" w:rsidRDefault="00175CA2">
            <w:pPr>
              <w:pStyle w:val="TableParagraph"/>
              <w:spacing w:before="25"/>
              <w:ind w:left="71"/>
              <w:rPr>
                <w:sz w:val="16"/>
              </w:rPr>
            </w:pP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207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93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1142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3" w:lineRule="auto"/>
              <w:ind w:left="30" w:right="97"/>
              <w:rPr>
                <w:sz w:val="16"/>
              </w:rPr>
            </w:pPr>
            <w:r>
              <w:rPr>
                <w:sz w:val="16"/>
              </w:rPr>
              <w:t>Anayasa'nın 56. maddesi: “Herkes, sağlıklı ve dengeli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çevrede</w:t>
            </w:r>
            <w:r>
              <w:rPr>
                <w:spacing w:val="33"/>
                <w:sz w:val="16"/>
              </w:rPr>
              <w:t xml:space="preserve"> </w:t>
            </w:r>
            <w:r>
              <w:rPr>
                <w:sz w:val="16"/>
              </w:rPr>
              <w:t>yaşama</w:t>
            </w:r>
            <w:r>
              <w:rPr>
                <w:spacing w:val="36"/>
                <w:sz w:val="16"/>
              </w:rPr>
              <w:t xml:space="preserve"> </w:t>
            </w:r>
            <w:r>
              <w:rPr>
                <w:sz w:val="16"/>
              </w:rPr>
              <w:t>hakkına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sahiptir.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Çevreyi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geliştirmek,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çevre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sağlığını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korumak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çevre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kirlenmesini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önlemek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Devletin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vatandaşların ödevidir.” ile ilgili bir çalışma yapmak.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3" w:lineRule="auto"/>
              <w:ind w:left="30" w:right="1323"/>
              <w:rPr>
                <w:sz w:val="16"/>
              </w:rPr>
            </w:pPr>
            <w:r>
              <w:rPr>
                <w:sz w:val="16"/>
              </w:rPr>
              <w:t>Öğrencilerin tartışma ve beyin fırtınası yaparak bu hak ve ödevlerin neler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olabileceği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nasıl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geliştirileceği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konuşmaları,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ödev,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sunum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vb.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çalışmalar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yaparak okul nüfusu ile paylaşmaları.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39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371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92"/>
              <w:ind w:left="30"/>
              <w:rPr>
                <w:sz w:val="16"/>
              </w:rPr>
            </w:pPr>
            <w:r>
              <w:rPr>
                <w:sz w:val="16"/>
              </w:rPr>
              <w:t>DÜNYA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SU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GÜNÜ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5"/>
                <w:sz w:val="16"/>
              </w:rPr>
              <w:t>(Z)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173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55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748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17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spacing w:before="1"/>
              <w:ind w:left="4"/>
              <w:jc w:val="center"/>
              <w:rPr>
                <w:rFonts w:ascii="Cambria"/>
                <w:b/>
                <w:sz w:val="28"/>
              </w:rPr>
            </w:pPr>
            <w:r>
              <w:rPr>
                <w:rFonts w:ascii="Cambria"/>
                <w:b/>
                <w:color w:val="001F5F"/>
                <w:spacing w:val="-2"/>
                <w:w w:val="115"/>
                <w:sz w:val="28"/>
              </w:rPr>
              <w:t>MAYIS</w:t>
            </w: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spacing w:before="92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Açık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hava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sınıfları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oluşturmak.</w:t>
            </w:r>
            <w:r>
              <w:rPr>
                <w:spacing w:val="-2"/>
                <w:sz w:val="16"/>
              </w:rPr>
              <w:t xml:space="preserve">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141"/>
              <w:rPr>
                <w:sz w:val="16"/>
              </w:rPr>
            </w:pPr>
            <w:r>
              <w:rPr>
                <w:sz w:val="16"/>
              </w:rPr>
              <w:t>Eğitim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sürecine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doğayı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dâhil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ederek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öğrencilere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farklı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öğrenme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deneyimi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sunan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açık hava sınıfları, öğrencilerin çevreyle daha derin bir bağ kurmalarını ve daha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sağlıklı, yaratıcı ve etkili bir öğrenme süreci geçirmelerini sağlar.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before="153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2927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35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 w:right="97"/>
              <w:rPr>
                <w:sz w:val="16"/>
              </w:rPr>
            </w:pPr>
            <w:r>
              <w:rPr>
                <w:sz w:val="16"/>
              </w:rPr>
              <w:t>Dünya Arı Günü’nde (20 Mayıs) arıların ekosistem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içerisindeki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hayati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önemi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farkındalık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etkinlikleri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gerçekleştirmek.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1"/>
              <w:ind w:left="125" w:hanging="95"/>
              <w:rPr>
                <w:sz w:val="16"/>
              </w:rPr>
            </w:pPr>
            <w:r>
              <w:rPr>
                <w:sz w:val="16"/>
              </w:rPr>
              <w:t>Bilgilendirici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seminer,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Arı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yuvası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yapımı,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 w:line="271" w:lineRule="auto"/>
              <w:ind w:right="514" w:firstLine="0"/>
              <w:rPr>
                <w:sz w:val="16"/>
              </w:rPr>
            </w:pPr>
            <w:r>
              <w:rPr>
                <w:sz w:val="16"/>
              </w:rPr>
              <w:t>Bahçeye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arıların tutunup su içebilecekleri küçük tahta parçaları olan bir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kap su konulması 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sevecekleri bitki ve çiçeklerin ekimi,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"/>
              <w:ind w:left="125" w:hanging="95"/>
              <w:rPr>
                <w:sz w:val="16"/>
              </w:rPr>
            </w:pPr>
            <w:r>
              <w:rPr>
                <w:sz w:val="16"/>
              </w:rPr>
              <w:t>Arılarla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proje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sunumları,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Arıların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doğal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yaşam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alanlarını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tanıtan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doğa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yürüyüşleri,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 w:line="271" w:lineRule="auto"/>
              <w:ind w:right="599" w:firstLine="0"/>
              <w:rPr>
                <w:sz w:val="16"/>
              </w:rPr>
            </w:pPr>
            <w:r>
              <w:rPr>
                <w:sz w:val="16"/>
              </w:rPr>
              <w:t>Arıların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korunmasının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önemini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anlatan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sosyal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medya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kampanyaları,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konu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broşürler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hazırlamak ve dağıtmak,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1"/>
              <w:ind w:left="125" w:hanging="95"/>
              <w:rPr>
                <w:sz w:val="16"/>
              </w:rPr>
            </w:pPr>
            <w:r>
              <w:rPr>
                <w:sz w:val="16"/>
              </w:rPr>
              <w:t>Arı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temalı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sanat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sergileri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düzenleyerek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sanat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yoluyla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arıların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önemini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vurgulamak,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Arılarla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ilgili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eğitici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tiyatro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oyunları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veya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performansları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sergilemek,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/>
              <w:ind w:left="125" w:hanging="95"/>
              <w:rPr>
                <w:sz w:val="16"/>
              </w:rPr>
            </w:pPr>
            <w:r>
              <w:rPr>
                <w:sz w:val="16"/>
              </w:rPr>
              <w:t>Arıların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yaşam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alanlarını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korumak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amacıyla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çevre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temizliği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etkinlikleri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düzenlemek,</w:t>
            </w:r>
          </w:p>
          <w:p w:rsidR="00DA11FC" w:rsidRDefault="00175CA2">
            <w:pPr>
              <w:pStyle w:val="TableParagraph"/>
              <w:numPr>
                <w:ilvl w:val="0"/>
                <w:numId w:val="3"/>
              </w:numPr>
              <w:tabs>
                <w:tab w:val="left" w:pos="125"/>
              </w:tabs>
              <w:spacing w:before="25" w:line="271" w:lineRule="auto"/>
              <w:ind w:right="547" w:firstLine="0"/>
              <w:rPr>
                <w:sz w:val="16"/>
              </w:rPr>
            </w:pPr>
            <w:r>
              <w:rPr>
                <w:sz w:val="16"/>
              </w:rPr>
              <w:t>Yerel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yönetimler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sivil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toplum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örgütleri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ile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konu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hakkında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iş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birliği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yaparak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geniş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kitlelere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ulaşmak vb.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188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1619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27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spacing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Toplu taşıma kullanımı ile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bireysel araç kullanımının karbon</w:t>
            </w:r>
            <w:r>
              <w:rPr>
                <w:spacing w:val="40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emisyonlarına</w:t>
            </w:r>
            <w:proofErr w:type="gramEnd"/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olan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etkisini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araştırıp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karşılaştırmak.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2"/>
              </w:numPr>
              <w:tabs>
                <w:tab w:val="left" w:pos="125"/>
              </w:tabs>
              <w:spacing w:before="2" w:line="271" w:lineRule="auto"/>
              <w:ind w:right="290" w:firstLine="0"/>
              <w:rPr>
                <w:sz w:val="16"/>
              </w:rPr>
            </w:pPr>
            <w:r>
              <w:rPr>
                <w:sz w:val="16"/>
              </w:rPr>
              <w:t>Öğrenciler,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toplu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taşımanın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çevresel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faydalarını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bireysel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araç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kullanımının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azaltılmasıyla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elde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edilecek çevresel kazanımları içeren bir sunum hazırlayarak okul nüfusuyla paylaşabilirler.</w:t>
            </w:r>
          </w:p>
          <w:p w:rsidR="00DA11FC" w:rsidRDefault="00175CA2">
            <w:pPr>
              <w:pStyle w:val="TableParagraph"/>
              <w:numPr>
                <w:ilvl w:val="0"/>
                <w:numId w:val="2"/>
              </w:numPr>
              <w:tabs>
                <w:tab w:val="left" w:pos="125"/>
              </w:tabs>
              <w:spacing w:before="2" w:line="271" w:lineRule="auto"/>
              <w:ind w:right="665" w:firstLine="0"/>
              <w:rPr>
                <w:sz w:val="16"/>
              </w:rPr>
            </w:pPr>
            <w:r>
              <w:rPr>
                <w:sz w:val="16"/>
              </w:rPr>
              <w:t>Belirli bir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gün, öğrencilere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personeline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toplu taşıma araçlarını kullanma çağrısında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bulunularak bu konuda farkındalık oluşturulabilir.</w:t>
            </w:r>
          </w:p>
          <w:p w:rsidR="00DA11FC" w:rsidRDefault="00175CA2">
            <w:pPr>
              <w:pStyle w:val="TableParagraph"/>
              <w:numPr>
                <w:ilvl w:val="0"/>
                <w:numId w:val="2"/>
              </w:numPr>
              <w:tabs>
                <w:tab w:val="left" w:pos="125"/>
              </w:tabs>
              <w:spacing w:before="1"/>
              <w:ind w:left="125" w:hanging="95"/>
              <w:rPr>
                <w:sz w:val="16"/>
              </w:rPr>
            </w:pPr>
            <w:r>
              <w:rPr>
                <w:sz w:val="16"/>
              </w:rPr>
              <w:t>Bu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günün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öncesinde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sonrasında,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bireysel</w:t>
            </w:r>
          </w:p>
          <w:p w:rsidR="00DA11FC" w:rsidRDefault="00175CA2">
            <w:pPr>
              <w:pStyle w:val="TableParagraph"/>
              <w:spacing w:before="25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karbon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ayak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izi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hesaplamaları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yapılarak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toplu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taşıma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kullanımının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etkisi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analiz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edilebilir.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8"/>
              </w:rPr>
            </w:pPr>
          </w:p>
          <w:p w:rsidR="00DA11FC" w:rsidRDefault="00DA11FC">
            <w:pPr>
              <w:pStyle w:val="TableParagraph"/>
              <w:spacing w:before="166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4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1041"/>
              <w:rPr>
                <w:sz w:val="16"/>
              </w:rPr>
            </w:pPr>
            <w:r>
              <w:rPr>
                <w:sz w:val="16"/>
              </w:rPr>
              <w:t>Elektrikli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araçların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çevresel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avantajlarını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araştırmak 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spacing w:before="1" w:line="271" w:lineRule="auto"/>
              <w:ind w:left="30" w:right="3043"/>
              <w:rPr>
                <w:sz w:val="16"/>
              </w:rPr>
            </w:pPr>
            <w:r>
              <w:rPr>
                <w:sz w:val="16"/>
              </w:rPr>
              <w:t>Öğrenciler</w:t>
            </w:r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araştırma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sonuçlarını</w:t>
            </w:r>
            <w:r>
              <w:rPr>
                <w:spacing w:val="-9"/>
                <w:sz w:val="16"/>
              </w:rPr>
              <w:t xml:space="preserve"> </w:t>
            </w:r>
            <w:r>
              <w:rPr>
                <w:sz w:val="16"/>
              </w:rPr>
              <w:t>Eko-Okullar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panosunda paylaşabilirler.</w:t>
            </w: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207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93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</w:tbl>
    <w:p w:rsidR="00DA11FC" w:rsidRDefault="00DA11FC">
      <w:pPr>
        <w:spacing w:line="193" w:lineRule="exact"/>
        <w:rPr>
          <w:sz w:val="18"/>
        </w:rPr>
        <w:sectPr w:rsidR="00DA11FC">
          <w:pgSz w:w="16840" w:h="11910" w:orient="landscape"/>
          <w:pgMar w:top="1040" w:right="920" w:bottom="280" w:left="1260" w:header="708" w:footer="708" w:gutter="0"/>
          <w:cols w:space="708"/>
        </w:sectPr>
      </w:pPr>
    </w:p>
    <w:p w:rsidR="00DA11FC" w:rsidRDefault="00DA11FC">
      <w:pPr>
        <w:pStyle w:val="GvdeMetni"/>
        <w:spacing w:before="5"/>
        <w:rPr>
          <w:rFonts w:ascii="Cambria"/>
          <w:sz w:val="2"/>
        </w:rPr>
      </w:pPr>
    </w:p>
    <w:tbl>
      <w:tblPr>
        <w:tblStyle w:val="TableNormal"/>
        <w:tblW w:w="0" w:type="auto"/>
        <w:tblInd w:w="13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8"/>
        <w:gridCol w:w="4110"/>
        <w:gridCol w:w="6640"/>
        <w:gridCol w:w="2031"/>
      </w:tblGrid>
      <w:tr w:rsidR="00DA11FC">
        <w:trPr>
          <w:trHeight w:val="1127"/>
        </w:trPr>
        <w:tc>
          <w:tcPr>
            <w:tcW w:w="1628" w:type="dxa"/>
            <w:vMerge w:val="restart"/>
            <w:textDirection w:val="btLr"/>
          </w:tcPr>
          <w:p w:rsidR="00DA11FC" w:rsidRDefault="00DA11FC">
            <w:pPr>
              <w:pStyle w:val="TableParagraph"/>
              <w:spacing w:before="320"/>
              <w:rPr>
                <w:rFonts w:ascii="Cambria"/>
                <w:b/>
                <w:sz w:val="28"/>
              </w:rPr>
            </w:pPr>
          </w:p>
          <w:p w:rsidR="00DA11FC" w:rsidRDefault="00175CA2">
            <w:pPr>
              <w:pStyle w:val="TableParagraph"/>
              <w:ind w:left="902"/>
              <w:rPr>
                <w:rFonts w:ascii="Bookman Old Style" w:hAnsi="Bookman Old Style"/>
                <w:b/>
                <w:sz w:val="28"/>
              </w:rPr>
            </w:pPr>
            <w:r>
              <w:rPr>
                <w:rFonts w:ascii="Bookman Old Style" w:hAnsi="Bookman Old Style"/>
                <w:b/>
                <w:color w:val="001F5F"/>
                <w:spacing w:val="-2"/>
                <w:sz w:val="28"/>
              </w:rPr>
              <w:t>HAZİRAN</w:t>
            </w: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rFonts w:ascii="Cambria"/>
                <w:b/>
                <w:sz w:val="16"/>
              </w:rPr>
            </w:pPr>
          </w:p>
          <w:p w:rsidR="00DA11FC" w:rsidRDefault="00DA11FC">
            <w:pPr>
              <w:pStyle w:val="TableParagraph"/>
              <w:spacing w:before="94"/>
              <w:rPr>
                <w:rFonts w:ascii="Cambria"/>
                <w:b/>
                <w:sz w:val="16"/>
              </w:rPr>
            </w:pPr>
          </w:p>
          <w:p w:rsidR="00DA11FC" w:rsidRDefault="00175CA2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Eko-Okul</w:t>
            </w:r>
            <w:r>
              <w:rPr>
                <w:spacing w:val="-8"/>
                <w:sz w:val="16"/>
              </w:rPr>
              <w:t xml:space="preserve"> </w:t>
            </w:r>
            <w:r>
              <w:rPr>
                <w:sz w:val="16"/>
              </w:rPr>
              <w:t>Şenliği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düzenlemek.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175CA2">
            <w:pPr>
              <w:pStyle w:val="TableParagraph"/>
              <w:numPr>
                <w:ilvl w:val="0"/>
                <w:numId w:val="1"/>
              </w:numPr>
              <w:tabs>
                <w:tab w:val="left" w:pos="125"/>
              </w:tabs>
              <w:spacing w:before="1" w:line="273" w:lineRule="auto"/>
              <w:ind w:right="608" w:firstLine="0"/>
              <w:rPr>
                <w:sz w:val="16"/>
              </w:rPr>
            </w:pPr>
            <w:r>
              <w:rPr>
                <w:sz w:val="16"/>
              </w:rPr>
              <w:t>Sene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sonunda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düzenlenen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bu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şenlikte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amaç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öğrencilerin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açık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havada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oyunlar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oynamaları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gerçekleştirdikleri Eko-Okul çalışmalarını paylaşmalarıdır.</w:t>
            </w:r>
          </w:p>
          <w:p w:rsidR="00DA11FC" w:rsidRDefault="00175CA2">
            <w:pPr>
              <w:pStyle w:val="TableParagraph"/>
              <w:numPr>
                <w:ilvl w:val="0"/>
                <w:numId w:val="1"/>
              </w:numPr>
              <w:tabs>
                <w:tab w:val="left" w:pos="125"/>
              </w:tabs>
              <w:spacing w:line="271" w:lineRule="auto"/>
              <w:ind w:right="23" w:firstLine="0"/>
              <w:rPr>
                <w:sz w:val="16"/>
              </w:rPr>
            </w:pPr>
            <w:r>
              <w:rPr>
                <w:sz w:val="16"/>
              </w:rPr>
              <w:t>Her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kendi belirlediği bir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tarihte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okul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bahçesi ya da uygun bir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park vb. açık hava alanında şenlik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düzenlemelidir. İsteyen okullar, birkaç okul birleşerek de Eko-Okul Şenliği düzenleyebilir.</w:t>
            </w: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32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1081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1" w:line="271" w:lineRule="auto"/>
              <w:ind w:left="30"/>
              <w:rPr>
                <w:sz w:val="16"/>
              </w:rPr>
            </w:pPr>
            <w:r>
              <w:rPr>
                <w:sz w:val="16"/>
              </w:rPr>
              <w:t>Yıl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içerinde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tüm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okulun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z w:val="16"/>
              </w:rPr>
              <w:t>yerel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çevrenin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dikkatini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çekecek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ve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doğa koruma konusunda farkındalık oluşturacak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pozitif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etkinliklerden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oluşan</w:t>
            </w:r>
            <w:r>
              <w:rPr>
                <w:spacing w:val="40"/>
                <w:sz w:val="16"/>
              </w:rPr>
              <w:t xml:space="preserve"> </w:t>
            </w:r>
            <w:r>
              <w:rPr>
                <w:sz w:val="16"/>
              </w:rPr>
              <w:t>bir</w:t>
            </w:r>
          </w:p>
          <w:p w:rsidR="00DA11FC" w:rsidRDefault="00175CA2">
            <w:pPr>
              <w:pStyle w:val="TableParagraph"/>
              <w:spacing w:before="3"/>
              <w:ind w:left="30"/>
              <w:rPr>
                <w:sz w:val="16"/>
              </w:rPr>
            </w:pPr>
            <w:proofErr w:type="gramStart"/>
            <w:r>
              <w:rPr>
                <w:sz w:val="16"/>
              </w:rPr>
              <w:t>eylem</w:t>
            </w:r>
            <w:proofErr w:type="gramEnd"/>
            <w:r>
              <w:rPr>
                <w:spacing w:val="-10"/>
                <w:sz w:val="16"/>
              </w:rPr>
              <w:t xml:space="preserve"> </w:t>
            </w:r>
            <w:r>
              <w:rPr>
                <w:sz w:val="16"/>
              </w:rPr>
              <w:t>günü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düzenlemek.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(zorunlu)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DA11FC">
            <w:pPr>
              <w:pStyle w:val="TableParagraph"/>
              <w:spacing w:before="107"/>
              <w:rPr>
                <w:rFonts w:ascii="Cambria"/>
                <w:b/>
                <w:sz w:val="18"/>
              </w:rPr>
            </w:pPr>
          </w:p>
          <w:p w:rsidR="00DA11FC" w:rsidRDefault="00175CA2">
            <w:pPr>
              <w:pStyle w:val="TableParagraph"/>
              <w:spacing w:before="1" w:line="266" w:lineRule="auto"/>
              <w:ind w:left="562" w:firstLine="9"/>
              <w:rPr>
                <w:sz w:val="18"/>
              </w:rPr>
            </w:pPr>
            <w:r>
              <w:rPr>
                <w:spacing w:val="-2"/>
                <w:sz w:val="18"/>
              </w:rPr>
              <w:t>Koordinatör Öğretmenler</w:t>
            </w:r>
          </w:p>
        </w:tc>
      </w:tr>
      <w:tr w:rsidR="00DA11FC">
        <w:trPr>
          <w:trHeight w:val="4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175CA2">
            <w:pPr>
              <w:pStyle w:val="TableParagraph"/>
              <w:spacing w:before="103"/>
              <w:ind w:left="35"/>
              <w:rPr>
                <w:sz w:val="20"/>
              </w:rPr>
            </w:pPr>
            <w:r>
              <w:rPr>
                <w:sz w:val="20"/>
              </w:rPr>
              <w:t>5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HAZİRAN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DÜNYA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ÇEVRE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GÜNÜ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(Z)</w:t>
            </w: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207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94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  <w:tr w:rsidR="00DA11FC">
        <w:trPr>
          <w:trHeight w:val="443"/>
        </w:trPr>
        <w:tc>
          <w:tcPr>
            <w:tcW w:w="1628" w:type="dxa"/>
            <w:vMerge/>
            <w:tcBorders>
              <w:top w:val="nil"/>
            </w:tcBorders>
            <w:textDirection w:val="btLr"/>
          </w:tcPr>
          <w:p w:rsidR="00DA11FC" w:rsidRDefault="00DA11FC">
            <w:pPr>
              <w:rPr>
                <w:sz w:val="2"/>
                <w:szCs w:val="2"/>
              </w:rPr>
            </w:pPr>
          </w:p>
        </w:tc>
        <w:tc>
          <w:tcPr>
            <w:tcW w:w="411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6640" w:type="dxa"/>
          </w:tcPr>
          <w:p w:rsidR="00DA11FC" w:rsidRDefault="00DA11FC">
            <w:pPr>
              <w:pStyle w:val="TableParagraph"/>
              <w:rPr>
                <w:sz w:val="16"/>
              </w:rPr>
            </w:pPr>
          </w:p>
        </w:tc>
        <w:tc>
          <w:tcPr>
            <w:tcW w:w="2031" w:type="dxa"/>
          </w:tcPr>
          <w:p w:rsidR="00DA11FC" w:rsidRDefault="00175CA2">
            <w:pPr>
              <w:pStyle w:val="TableParagraph"/>
              <w:spacing w:line="207" w:lineRule="exact"/>
              <w:ind w:left="571"/>
              <w:rPr>
                <w:sz w:val="18"/>
              </w:rPr>
            </w:pPr>
            <w:r>
              <w:rPr>
                <w:spacing w:val="-2"/>
                <w:sz w:val="18"/>
              </w:rPr>
              <w:t>Koordinatör</w:t>
            </w:r>
          </w:p>
          <w:p w:rsidR="00DA11FC" w:rsidRDefault="00175CA2">
            <w:pPr>
              <w:pStyle w:val="TableParagraph"/>
              <w:spacing w:before="23" w:line="193" w:lineRule="exact"/>
              <w:ind w:left="562"/>
              <w:rPr>
                <w:sz w:val="18"/>
              </w:rPr>
            </w:pPr>
            <w:r>
              <w:rPr>
                <w:spacing w:val="-2"/>
                <w:sz w:val="18"/>
              </w:rPr>
              <w:t>Öğretmenler</w:t>
            </w:r>
          </w:p>
        </w:tc>
      </w:tr>
    </w:tbl>
    <w:p w:rsidR="00DA11FC" w:rsidRDefault="00DA11FC">
      <w:pPr>
        <w:pStyle w:val="GvdeMetni"/>
        <w:rPr>
          <w:rFonts w:ascii="Cambria"/>
          <w:sz w:val="20"/>
        </w:rPr>
      </w:pPr>
    </w:p>
    <w:p w:rsidR="00DA11FC" w:rsidRDefault="00DA11FC">
      <w:pPr>
        <w:pStyle w:val="GvdeMetni"/>
        <w:spacing w:before="73"/>
        <w:rPr>
          <w:rFonts w:ascii="Cambria"/>
          <w:sz w:val="20"/>
        </w:rPr>
      </w:pPr>
    </w:p>
    <w:tbl>
      <w:tblPr>
        <w:tblStyle w:val="TableNormal"/>
        <w:tblW w:w="0" w:type="auto"/>
        <w:tblInd w:w="948" w:type="dxa"/>
        <w:tblLayout w:type="fixed"/>
        <w:tblLook w:val="01E0" w:firstRow="1" w:lastRow="1" w:firstColumn="1" w:lastColumn="1" w:noHBand="0" w:noVBand="0"/>
      </w:tblPr>
      <w:tblGrid>
        <w:gridCol w:w="2618"/>
        <w:gridCol w:w="3203"/>
        <w:gridCol w:w="3203"/>
        <w:gridCol w:w="2618"/>
      </w:tblGrid>
      <w:tr w:rsidR="00DA11FC">
        <w:trPr>
          <w:trHeight w:val="311"/>
        </w:trPr>
        <w:tc>
          <w:tcPr>
            <w:tcW w:w="2618" w:type="dxa"/>
          </w:tcPr>
          <w:p w:rsidR="00DA11FC" w:rsidRDefault="00DE09D7" w:rsidP="00DE09D7">
            <w:pPr>
              <w:pStyle w:val="TableParagraph"/>
              <w:spacing w:before="41" w:line="250" w:lineRule="exact"/>
              <w:ind w:right="598"/>
              <w:jc w:val="both"/>
            </w:pPr>
            <w:r>
              <w:t xml:space="preserve">     Ebru KARAKAYA</w:t>
            </w:r>
          </w:p>
        </w:tc>
        <w:tc>
          <w:tcPr>
            <w:tcW w:w="3203" w:type="dxa"/>
          </w:tcPr>
          <w:p w:rsidR="00DA11FC" w:rsidRDefault="00DE09D7" w:rsidP="00DE09D7">
            <w:pPr>
              <w:pStyle w:val="TableParagraph"/>
              <w:spacing w:before="41" w:line="250" w:lineRule="exact"/>
              <w:ind w:left="673"/>
              <w:jc w:val="both"/>
            </w:pPr>
            <w:r>
              <w:t>Gülsün KAYGUSUZ</w:t>
            </w:r>
          </w:p>
        </w:tc>
        <w:tc>
          <w:tcPr>
            <w:tcW w:w="3203" w:type="dxa"/>
          </w:tcPr>
          <w:p w:rsidR="00DA11FC" w:rsidRDefault="00DA11FC" w:rsidP="00DE09D7">
            <w:pPr>
              <w:pStyle w:val="TableParagraph"/>
              <w:spacing w:before="41" w:line="250" w:lineRule="exact"/>
              <w:ind w:left="680"/>
              <w:jc w:val="both"/>
            </w:pPr>
          </w:p>
        </w:tc>
        <w:tc>
          <w:tcPr>
            <w:tcW w:w="2618" w:type="dxa"/>
          </w:tcPr>
          <w:p w:rsidR="00DA11FC" w:rsidRDefault="00DA11FC" w:rsidP="00DE09D7">
            <w:pPr>
              <w:pStyle w:val="TableParagraph"/>
              <w:spacing w:before="41" w:line="250" w:lineRule="exact"/>
              <w:ind w:left="564"/>
              <w:jc w:val="both"/>
            </w:pPr>
          </w:p>
        </w:tc>
      </w:tr>
      <w:tr w:rsidR="00DA11FC">
        <w:trPr>
          <w:trHeight w:val="311"/>
        </w:trPr>
        <w:tc>
          <w:tcPr>
            <w:tcW w:w="2618" w:type="dxa"/>
          </w:tcPr>
          <w:p w:rsidR="00DA11FC" w:rsidRDefault="00DE09D7" w:rsidP="00DE09D7">
            <w:pPr>
              <w:pStyle w:val="TableParagraph"/>
              <w:spacing w:before="8"/>
              <w:ind w:right="499"/>
              <w:jc w:val="both"/>
            </w:pPr>
            <w:r>
              <w:t xml:space="preserve">  </w:t>
            </w:r>
            <w:r w:rsidR="00175CA2">
              <w:t xml:space="preserve">Koordinatör </w:t>
            </w:r>
            <w:r w:rsidR="00175CA2">
              <w:rPr>
                <w:spacing w:val="-2"/>
              </w:rPr>
              <w:t>Öğretmen</w:t>
            </w:r>
          </w:p>
        </w:tc>
        <w:tc>
          <w:tcPr>
            <w:tcW w:w="3203" w:type="dxa"/>
          </w:tcPr>
          <w:p w:rsidR="00DA11FC" w:rsidRDefault="00DE09D7" w:rsidP="00DE09D7">
            <w:pPr>
              <w:pStyle w:val="TableParagraph"/>
              <w:spacing w:before="8"/>
              <w:ind w:left="552"/>
              <w:jc w:val="both"/>
            </w:pPr>
            <w:r>
              <w:t xml:space="preserve"> </w:t>
            </w:r>
            <w:r w:rsidR="00175CA2">
              <w:t xml:space="preserve">Koordinatör </w:t>
            </w:r>
            <w:r w:rsidR="00175CA2">
              <w:rPr>
                <w:spacing w:val="-2"/>
              </w:rPr>
              <w:t>Öğretmen</w:t>
            </w:r>
          </w:p>
        </w:tc>
        <w:tc>
          <w:tcPr>
            <w:tcW w:w="3203" w:type="dxa"/>
          </w:tcPr>
          <w:p w:rsidR="00DA11FC" w:rsidRDefault="00DA11FC" w:rsidP="00DE09D7">
            <w:pPr>
              <w:pStyle w:val="TableParagraph"/>
              <w:spacing w:before="8"/>
              <w:ind w:left="635"/>
              <w:jc w:val="both"/>
            </w:pPr>
          </w:p>
        </w:tc>
        <w:tc>
          <w:tcPr>
            <w:tcW w:w="2618" w:type="dxa"/>
          </w:tcPr>
          <w:p w:rsidR="00DA11FC" w:rsidRDefault="00DA11FC" w:rsidP="00DE09D7">
            <w:pPr>
              <w:pStyle w:val="TableParagraph"/>
              <w:spacing w:before="8"/>
              <w:ind w:left="506"/>
              <w:jc w:val="both"/>
            </w:pPr>
          </w:p>
        </w:tc>
      </w:tr>
    </w:tbl>
    <w:p w:rsidR="00DA11FC" w:rsidRDefault="00DA11FC" w:rsidP="00DE09D7">
      <w:pPr>
        <w:pStyle w:val="GvdeMetni"/>
        <w:jc w:val="both"/>
        <w:rPr>
          <w:rFonts w:ascii="Cambria"/>
          <w:sz w:val="22"/>
        </w:rPr>
      </w:pPr>
    </w:p>
    <w:p w:rsidR="00DA11FC" w:rsidRDefault="00DA11FC">
      <w:pPr>
        <w:pStyle w:val="GvdeMetni"/>
        <w:rPr>
          <w:rFonts w:ascii="Cambria"/>
          <w:sz w:val="22"/>
        </w:rPr>
      </w:pPr>
    </w:p>
    <w:p w:rsidR="00DA11FC" w:rsidRDefault="00DA11FC">
      <w:pPr>
        <w:pStyle w:val="GvdeMetni"/>
        <w:rPr>
          <w:rFonts w:ascii="Cambria"/>
          <w:sz w:val="22"/>
        </w:rPr>
      </w:pPr>
    </w:p>
    <w:p w:rsidR="00DA11FC" w:rsidRDefault="00DA11FC">
      <w:pPr>
        <w:pStyle w:val="GvdeMetni"/>
        <w:spacing w:before="252"/>
        <w:rPr>
          <w:rFonts w:ascii="Cambria"/>
          <w:sz w:val="22"/>
        </w:rPr>
      </w:pPr>
    </w:p>
    <w:p w:rsidR="00DA11FC" w:rsidRDefault="00175CA2">
      <w:pPr>
        <w:spacing w:before="1"/>
        <w:jc w:val="center"/>
      </w:pPr>
      <w:r>
        <w:rPr>
          <w:spacing w:val="-2"/>
        </w:rPr>
        <w:t>UYGUNDUR</w:t>
      </w:r>
    </w:p>
    <w:p w:rsidR="00DA11FC" w:rsidRDefault="00DA11FC">
      <w:pPr>
        <w:spacing w:before="50"/>
      </w:pPr>
    </w:p>
    <w:p w:rsidR="00DA11FC" w:rsidRDefault="00DE09D7">
      <w:pPr>
        <w:ind w:left="2"/>
        <w:jc w:val="center"/>
      </w:pPr>
      <w:r>
        <w:t>Nilüfer CEBECİ</w:t>
      </w:r>
    </w:p>
    <w:p w:rsidR="00DA11FC" w:rsidRDefault="00175CA2">
      <w:pPr>
        <w:spacing w:before="26"/>
        <w:jc w:val="center"/>
      </w:pPr>
      <w:r>
        <w:t>Okul</w:t>
      </w:r>
      <w:r>
        <w:rPr>
          <w:spacing w:val="-4"/>
        </w:rPr>
        <w:t xml:space="preserve"> </w:t>
      </w:r>
      <w:r>
        <w:rPr>
          <w:spacing w:val="-2"/>
        </w:rPr>
        <w:t>Müdürü</w:t>
      </w:r>
    </w:p>
    <w:sectPr w:rsidR="00DA11FC">
      <w:pgSz w:w="16840" w:h="11910" w:orient="landscape"/>
      <w:pgMar w:top="1040" w:right="920" w:bottom="280" w:left="12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Bookman Old Style">
    <w:altName w:val="Bookman Old Style"/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03CD1"/>
    <w:multiLevelType w:val="hybridMultilevel"/>
    <w:tmpl w:val="CD860A7E"/>
    <w:lvl w:ilvl="0" w:tplc="F3DE3A8C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79369382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63D080B8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B3F65FB2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CEFE5BC2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7E669AA8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8C449F3A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183E5DFE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6D4A1AE2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1">
    <w:nsid w:val="21196E42"/>
    <w:multiLevelType w:val="hybridMultilevel"/>
    <w:tmpl w:val="5DBC8AC6"/>
    <w:lvl w:ilvl="0" w:tplc="49745E78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BD6C809A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1568A730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708AFF42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3C02A308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E108B5A8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747AFCEE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C7EC40CA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1170374C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2">
    <w:nsid w:val="21FA2CAF"/>
    <w:multiLevelType w:val="hybridMultilevel"/>
    <w:tmpl w:val="BE347D26"/>
    <w:lvl w:ilvl="0" w:tplc="97309EE0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659EC924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0D980494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DAC690DE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297031F2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708C3CBE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AD869F60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90A80436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E098B69A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3">
    <w:nsid w:val="22D860DE"/>
    <w:multiLevelType w:val="hybridMultilevel"/>
    <w:tmpl w:val="C1208AC2"/>
    <w:lvl w:ilvl="0" w:tplc="B7FA9F7A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839C64D2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44EA4814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A2E26496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37DED1FC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432439A2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842E6020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0C881926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2FC02B84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4">
    <w:nsid w:val="3AF32A5B"/>
    <w:multiLevelType w:val="hybridMultilevel"/>
    <w:tmpl w:val="5556171A"/>
    <w:lvl w:ilvl="0" w:tplc="B96E57CA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73027B50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14F66BDC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3BA222EC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248C93E6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6680B120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8C6EF46A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1E608A66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E45C2F44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5">
    <w:nsid w:val="46881158"/>
    <w:multiLevelType w:val="hybridMultilevel"/>
    <w:tmpl w:val="01268D5E"/>
    <w:lvl w:ilvl="0" w:tplc="B942C8C4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A46EBE1C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D004A436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4C6C512A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4858DA46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62EC6BE2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18FCF74E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28440A16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2F5E93B0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6">
    <w:nsid w:val="527939A4"/>
    <w:multiLevelType w:val="hybridMultilevel"/>
    <w:tmpl w:val="1362ED3A"/>
    <w:lvl w:ilvl="0" w:tplc="88F0D5EE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BEFC5858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79FADC3C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A0123A8A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513AAB26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5C5A4028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9D08A804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1CAEC230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60446AB8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7">
    <w:nsid w:val="564E3D72"/>
    <w:multiLevelType w:val="hybridMultilevel"/>
    <w:tmpl w:val="F5E852F4"/>
    <w:lvl w:ilvl="0" w:tplc="EBA6C308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9AECBBD2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0FC43186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33B876EC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9E14FB66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3F3A06C6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490490CA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3C7CB598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31E8DF14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8">
    <w:nsid w:val="608B74E2"/>
    <w:multiLevelType w:val="hybridMultilevel"/>
    <w:tmpl w:val="B93CC482"/>
    <w:lvl w:ilvl="0" w:tplc="5328B1A2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2AB245C2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B922D6B0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B1603364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CEEE15D0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0EA2CD26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D06EC1C8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AE12717A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C11039A0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9">
    <w:nsid w:val="6437650A"/>
    <w:multiLevelType w:val="hybridMultilevel"/>
    <w:tmpl w:val="09D23D98"/>
    <w:lvl w:ilvl="0" w:tplc="720CD84C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9724E540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5B949C4E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05D4E608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79BA6E14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50D0CE2E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60E6BC0E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EEBE9BCC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8DFC9818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10">
    <w:nsid w:val="66CA1766"/>
    <w:multiLevelType w:val="hybridMultilevel"/>
    <w:tmpl w:val="AB7E9D00"/>
    <w:lvl w:ilvl="0" w:tplc="A47CB52C">
      <w:numFmt w:val="bullet"/>
      <w:lvlText w:val="•"/>
      <w:lvlJc w:val="left"/>
      <w:pPr>
        <w:ind w:left="30" w:hanging="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6"/>
        <w:szCs w:val="16"/>
        <w:lang w:val="tr-TR" w:eastAsia="en-US" w:bidi="ar-SA"/>
      </w:rPr>
    </w:lvl>
    <w:lvl w:ilvl="1" w:tplc="E0828BD2">
      <w:numFmt w:val="bullet"/>
      <w:lvlText w:val="•"/>
      <w:lvlJc w:val="left"/>
      <w:pPr>
        <w:ind w:left="698" w:hanging="96"/>
      </w:pPr>
      <w:rPr>
        <w:rFonts w:hint="default"/>
        <w:lang w:val="tr-TR" w:eastAsia="en-US" w:bidi="ar-SA"/>
      </w:rPr>
    </w:lvl>
    <w:lvl w:ilvl="2" w:tplc="7322485E">
      <w:numFmt w:val="bullet"/>
      <w:lvlText w:val="•"/>
      <w:lvlJc w:val="left"/>
      <w:pPr>
        <w:ind w:left="1356" w:hanging="96"/>
      </w:pPr>
      <w:rPr>
        <w:rFonts w:hint="default"/>
        <w:lang w:val="tr-TR" w:eastAsia="en-US" w:bidi="ar-SA"/>
      </w:rPr>
    </w:lvl>
    <w:lvl w:ilvl="3" w:tplc="9B2A20FC">
      <w:numFmt w:val="bullet"/>
      <w:lvlText w:val="•"/>
      <w:lvlJc w:val="left"/>
      <w:pPr>
        <w:ind w:left="2014" w:hanging="96"/>
      </w:pPr>
      <w:rPr>
        <w:rFonts w:hint="default"/>
        <w:lang w:val="tr-TR" w:eastAsia="en-US" w:bidi="ar-SA"/>
      </w:rPr>
    </w:lvl>
    <w:lvl w:ilvl="4" w:tplc="B5C25CB8">
      <w:numFmt w:val="bullet"/>
      <w:lvlText w:val="•"/>
      <w:lvlJc w:val="left"/>
      <w:pPr>
        <w:ind w:left="2672" w:hanging="96"/>
      </w:pPr>
      <w:rPr>
        <w:rFonts w:hint="default"/>
        <w:lang w:val="tr-TR" w:eastAsia="en-US" w:bidi="ar-SA"/>
      </w:rPr>
    </w:lvl>
    <w:lvl w:ilvl="5" w:tplc="8A345EA8">
      <w:numFmt w:val="bullet"/>
      <w:lvlText w:val="•"/>
      <w:lvlJc w:val="left"/>
      <w:pPr>
        <w:ind w:left="3330" w:hanging="96"/>
      </w:pPr>
      <w:rPr>
        <w:rFonts w:hint="default"/>
        <w:lang w:val="tr-TR" w:eastAsia="en-US" w:bidi="ar-SA"/>
      </w:rPr>
    </w:lvl>
    <w:lvl w:ilvl="6" w:tplc="C16CBF58">
      <w:numFmt w:val="bullet"/>
      <w:lvlText w:val="•"/>
      <w:lvlJc w:val="left"/>
      <w:pPr>
        <w:ind w:left="3988" w:hanging="96"/>
      </w:pPr>
      <w:rPr>
        <w:rFonts w:hint="default"/>
        <w:lang w:val="tr-TR" w:eastAsia="en-US" w:bidi="ar-SA"/>
      </w:rPr>
    </w:lvl>
    <w:lvl w:ilvl="7" w:tplc="37DC4B66">
      <w:numFmt w:val="bullet"/>
      <w:lvlText w:val="•"/>
      <w:lvlJc w:val="left"/>
      <w:pPr>
        <w:ind w:left="4646" w:hanging="96"/>
      </w:pPr>
      <w:rPr>
        <w:rFonts w:hint="default"/>
        <w:lang w:val="tr-TR" w:eastAsia="en-US" w:bidi="ar-SA"/>
      </w:rPr>
    </w:lvl>
    <w:lvl w:ilvl="8" w:tplc="1E0C0B16">
      <w:numFmt w:val="bullet"/>
      <w:lvlText w:val="•"/>
      <w:lvlJc w:val="left"/>
      <w:pPr>
        <w:ind w:left="5304" w:hanging="96"/>
      </w:pPr>
      <w:rPr>
        <w:rFonts w:hint="default"/>
        <w:lang w:val="tr-TR" w:eastAsia="en-US" w:bidi="ar-SA"/>
      </w:rPr>
    </w:lvl>
  </w:abstractNum>
  <w:abstractNum w:abstractNumId="11">
    <w:nsid w:val="68CF24BE"/>
    <w:multiLevelType w:val="hybridMultilevel"/>
    <w:tmpl w:val="6BA410B2"/>
    <w:lvl w:ilvl="0" w:tplc="EBF23CBC">
      <w:numFmt w:val="bullet"/>
      <w:lvlText w:val="•"/>
      <w:lvlJc w:val="left"/>
      <w:pPr>
        <w:ind w:left="27" w:hanging="8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5"/>
        <w:szCs w:val="15"/>
        <w:lang w:val="tr-TR" w:eastAsia="en-US" w:bidi="ar-SA"/>
      </w:rPr>
    </w:lvl>
    <w:lvl w:ilvl="1" w:tplc="6C86E5A4">
      <w:numFmt w:val="bullet"/>
      <w:lvlText w:val="•"/>
      <w:lvlJc w:val="left"/>
      <w:pPr>
        <w:ind w:left="680" w:hanging="89"/>
      </w:pPr>
      <w:rPr>
        <w:rFonts w:hint="default"/>
        <w:lang w:val="tr-TR" w:eastAsia="en-US" w:bidi="ar-SA"/>
      </w:rPr>
    </w:lvl>
    <w:lvl w:ilvl="2" w:tplc="89AE804C">
      <w:numFmt w:val="bullet"/>
      <w:lvlText w:val="•"/>
      <w:lvlJc w:val="left"/>
      <w:pPr>
        <w:ind w:left="1340" w:hanging="89"/>
      </w:pPr>
      <w:rPr>
        <w:rFonts w:hint="default"/>
        <w:lang w:val="tr-TR" w:eastAsia="en-US" w:bidi="ar-SA"/>
      </w:rPr>
    </w:lvl>
    <w:lvl w:ilvl="3" w:tplc="4DEE1FDE">
      <w:numFmt w:val="bullet"/>
      <w:lvlText w:val="•"/>
      <w:lvlJc w:val="left"/>
      <w:pPr>
        <w:ind w:left="2000" w:hanging="89"/>
      </w:pPr>
      <w:rPr>
        <w:rFonts w:hint="default"/>
        <w:lang w:val="tr-TR" w:eastAsia="en-US" w:bidi="ar-SA"/>
      </w:rPr>
    </w:lvl>
    <w:lvl w:ilvl="4" w:tplc="FF3AF62E">
      <w:numFmt w:val="bullet"/>
      <w:lvlText w:val="•"/>
      <w:lvlJc w:val="left"/>
      <w:pPr>
        <w:ind w:left="2660" w:hanging="89"/>
      </w:pPr>
      <w:rPr>
        <w:rFonts w:hint="default"/>
        <w:lang w:val="tr-TR" w:eastAsia="en-US" w:bidi="ar-SA"/>
      </w:rPr>
    </w:lvl>
    <w:lvl w:ilvl="5" w:tplc="FE640FC8">
      <w:numFmt w:val="bullet"/>
      <w:lvlText w:val="•"/>
      <w:lvlJc w:val="left"/>
      <w:pPr>
        <w:ind w:left="3320" w:hanging="89"/>
      </w:pPr>
      <w:rPr>
        <w:rFonts w:hint="default"/>
        <w:lang w:val="tr-TR" w:eastAsia="en-US" w:bidi="ar-SA"/>
      </w:rPr>
    </w:lvl>
    <w:lvl w:ilvl="6" w:tplc="E610A622">
      <w:numFmt w:val="bullet"/>
      <w:lvlText w:val="•"/>
      <w:lvlJc w:val="left"/>
      <w:pPr>
        <w:ind w:left="3980" w:hanging="89"/>
      </w:pPr>
      <w:rPr>
        <w:rFonts w:hint="default"/>
        <w:lang w:val="tr-TR" w:eastAsia="en-US" w:bidi="ar-SA"/>
      </w:rPr>
    </w:lvl>
    <w:lvl w:ilvl="7" w:tplc="F7D8CACC">
      <w:numFmt w:val="bullet"/>
      <w:lvlText w:val="•"/>
      <w:lvlJc w:val="left"/>
      <w:pPr>
        <w:ind w:left="4640" w:hanging="89"/>
      </w:pPr>
      <w:rPr>
        <w:rFonts w:hint="default"/>
        <w:lang w:val="tr-TR" w:eastAsia="en-US" w:bidi="ar-SA"/>
      </w:rPr>
    </w:lvl>
    <w:lvl w:ilvl="8" w:tplc="A89A8D32">
      <w:numFmt w:val="bullet"/>
      <w:lvlText w:val="•"/>
      <w:lvlJc w:val="left"/>
      <w:pPr>
        <w:ind w:left="5300" w:hanging="89"/>
      </w:pPr>
      <w:rPr>
        <w:rFonts w:hint="default"/>
        <w:lang w:val="tr-TR" w:eastAsia="en-US" w:bidi="ar-SA"/>
      </w:rPr>
    </w:lvl>
  </w:abstractNum>
  <w:num w:numId="1">
    <w:abstractNumId w:val="10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3"/>
  </w:num>
  <w:num w:numId="7">
    <w:abstractNumId w:val="9"/>
  </w:num>
  <w:num w:numId="8">
    <w:abstractNumId w:val="1"/>
  </w:num>
  <w:num w:numId="9">
    <w:abstractNumId w:val="8"/>
  </w:num>
  <w:num w:numId="10">
    <w:abstractNumId w:val="0"/>
  </w:num>
  <w:num w:numId="11">
    <w:abstractNumId w:val="1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A11FC"/>
    <w:rsid w:val="00175CA2"/>
    <w:rsid w:val="00252289"/>
    <w:rsid w:val="004E5C53"/>
    <w:rsid w:val="00995F63"/>
    <w:rsid w:val="00B60F45"/>
    <w:rsid w:val="00DA11FC"/>
    <w:rsid w:val="00DE0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next w:val="Normal"/>
    <w:link w:val="Balk1Char"/>
    <w:qFormat/>
    <w:rsid w:val="00B60F45"/>
    <w:pPr>
      <w:keepNext/>
      <w:widowControl/>
      <w:autoSpaceDE/>
      <w:autoSpaceDN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alk1Char">
    <w:name w:val="Başlık 1 Char"/>
    <w:basedOn w:val="VarsaylanParagrafYazTipi"/>
    <w:link w:val="Balk1"/>
    <w:rsid w:val="00B60F45"/>
    <w:rPr>
      <w:rFonts w:ascii="Cambria" w:eastAsia="Times New Roman" w:hAnsi="Cambria" w:cs="Times New Roman"/>
      <w:b/>
      <w:bCs/>
      <w:kern w:val="32"/>
      <w:sz w:val="32"/>
      <w:szCs w:val="32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next w:val="Normal"/>
    <w:link w:val="Balk1Char"/>
    <w:qFormat/>
    <w:rsid w:val="00B60F45"/>
    <w:pPr>
      <w:keepNext/>
      <w:widowControl/>
      <w:autoSpaceDE/>
      <w:autoSpaceDN/>
      <w:spacing w:before="240" w:after="60" w:line="276" w:lineRule="auto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Bookman Old Style" w:eastAsia="Bookman Old Style" w:hAnsi="Bookman Old Style" w:cs="Bookman Old Style"/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alk1Char">
    <w:name w:val="Başlık 1 Char"/>
    <w:basedOn w:val="VarsaylanParagrafYazTipi"/>
    <w:link w:val="Balk1"/>
    <w:rsid w:val="00B60F45"/>
    <w:rPr>
      <w:rFonts w:ascii="Cambria" w:eastAsia="Times New Roman" w:hAnsi="Cambria" w:cs="Times New Roman"/>
      <w:b/>
      <w:bCs/>
      <w:kern w:val="32"/>
      <w:sz w:val="32"/>
      <w:szCs w:val="32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2552</Words>
  <Characters>14548</Characters>
  <Application>Microsoft Office Word</Application>
  <DocSecurity>0</DocSecurity>
  <Lines>121</Lines>
  <Paragraphs>34</Paragraphs>
  <ScaleCrop>false</ScaleCrop>
  <Company/>
  <LinksUpToDate>false</LinksUpToDate>
  <CharactersWithSpaces>17066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taflanlar</cp:lastModifiedBy>
  <cp:revision>9</cp:revision>
  <dcterms:created xsi:type="dcterms:W3CDTF">2025-02-01T20:12:00Z</dcterms:created>
  <dcterms:modified xsi:type="dcterms:W3CDTF">2025-02-01T20:23:00Z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2024-12-17T00:00:00Z</vt:filetime>
  </property>
  <property fmtid="{D5CDD505-2E9C-101B-9397-08002B2CF9AE}" pid="3" name="Creator">
    <vt:lpwstr>Samsung Electronics</vt:lpwstr>
  </property>
  <property fmtid="{D5CDD505-2E9C-101B-9397-08002B2CF9AE}" pid="4" name="LastSaved">
    <vt:filetime>2025-02-01T00:00:00Z</vt:filetime>
  </property>
  <property fmtid="{D5CDD505-2E9C-101B-9397-08002B2CF9AE}" pid="5" name="Producer">
    <vt:lpwstr>GPL Ghostscript 9.55.0</vt:lpwstr>
  </property>
</Properties>
</file>